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81" w:rsidRDefault="00834781"/>
    <w:p w:rsidR="00AB3F16" w:rsidRDefault="00AB3F16"/>
    <w:p w:rsidR="00AB3F16" w:rsidRDefault="00B35212">
      <w:pPr>
        <w:rPr>
          <w:noProof/>
          <w:lang w:eastAsia="ru-RU"/>
        </w:rPr>
      </w:pPr>
      <w:r>
        <w:rPr>
          <w:noProof/>
          <w:lang w:eastAsia="ru-RU"/>
        </w:rPr>
        <w:drawing>
          <wp:inline distT="0" distB="0" distL="0" distR="0">
            <wp:extent cx="5940425" cy="8165358"/>
            <wp:effectExtent l="0" t="0" r="3175" b="7620"/>
            <wp:docPr id="2" name="Рисунок 2" descr="C:\Users\ШМО Естественников\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МО Естественников\Desktop\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AB3F16" w:rsidRDefault="00AB3F16"/>
    <w:p w:rsidR="00AB3F16" w:rsidRDefault="00AB3F16"/>
    <w:p w:rsidR="00AB3F16" w:rsidRPr="00AB3F16" w:rsidRDefault="00AB3F16" w:rsidP="00AB3F16">
      <w:pPr>
        <w:autoSpaceDE w:val="0"/>
        <w:autoSpaceDN w:val="0"/>
        <w:adjustRightInd w:val="0"/>
        <w:spacing w:after="0"/>
        <w:jc w:val="center"/>
        <w:rPr>
          <w:rFonts w:ascii="Times New Roman" w:eastAsia="Times New Roman" w:hAnsi="Times New Roman" w:cs="Times New Roman"/>
          <w:b/>
          <w:bCs/>
          <w:sz w:val="24"/>
          <w:szCs w:val="24"/>
          <w:lang w:eastAsia="ru-RU"/>
        </w:rPr>
      </w:pPr>
      <w:r w:rsidRPr="00AB3F16">
        <w:rPr>
          <w:rFonts w:ascii="Times New Roman" w:eastAsia="Times New Roman" w:hAnsi="Times New Roman" w:cs="Times New Roman"/>
          <w:b/>
          <w:bCs/>
          <w:sz w:val="24"/>
          <w:szCs w:val="24"/>
          <w:lang w:eastAsia="ru-RU"/>
        </w:rPr>
        <w:t>СОДЕРЖАНИЕ</w:t>
      </w:r>
    </w:p>
    <w:p w:rsidR="00AB3F16" w:rsidRPr="00AB3F16" w:rsidRDefault="00AB3F16" w:rsidP="00AB3F16">
      <w:pPr>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AB3F16">
        <w:rPr>
          <w:rFonts w:ascii="Times New Roman" w:hAnsi="Times New Roman" w:cs="Times New Roman"/>
          <w:b/>
          <w:bCs/>
          <w:sz w:val="24"/>
          <w:szCs w:val="24"/>
        </w:rPr>
        <w:t>Аналитическая часть………………………………………………………………</w:t>
      </w:r>
    </w:p>
    <w:p w:rsidR="00AB3F16" w:rsidRPr="00AB3F16" w:rsidRDefault="00AB3F16" w:rsidP="00AB3F16">
      <w:pPr>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AB3F16">
        <w:rPr>
          <w:rFonts w:ascii="Times New Roman" w:hAnsi="Times New Roman" w:cs="Times New Roman"/>
          <w:b/>
          <w:bCs/>
          <w:sz w:val="24"/>
          <w:szCs w:val="24"/>
        </w:rPr>
        <w:t>Пояснительная записка</w:t>
      </w:r>
    </w:p>
    <w:p w:rsidR="00AB3F16" w:rsidRPr="00AB3F16" w:rsidRDefault="00AB3F16" w:rsidP="00AB3F16">
      <w:pPr>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AB3F16">
        <w:rPr>
          <w:rFonts w:ascii="Times New Roman" w:eastAsia="TimesNewRoman" w:hAnsi="Times New Roman" w:cs="Times New Roman"/>
          <w:sz w:val="24"/>
          <w:szCs w:val="24"/>
        </w:rPr>
        <w:t>Раздел 1. Оценка образовательной деятельности………………………………….…</w:t>
      </w:r>
    </w:p>
    <w:p w:rsidR="00AB3F16" w:rsidRPr="00AB3F16" w:rsidRDefault="00AB3F16" w:rsidP="00AB3F16">
      <w:pPr>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AB3F16">
        <w:rPr>
          <w:rFonts w:ascii="Times New Roman" w:eastAsia="TimesNewRoman" w:hAnsi="Times New Roman" w:cs="Times New Roman"/>
          <w:sz w:val="24"/>
          <w:szCs w:val="24"/>
        </w:rPr>
        <w:t>Раздел 2. Оценка системы управления школы………………………….…..……..…</w:t>
      </w:r>
    </w:p>
    <w:p w:rsidR="00AB3F16" w:rsidRPr="00AB3F16" w:rsidRDefault="00AB3F16" w:rsidP="00AB3F16">
      <w:pPr>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AB3F16">
        <w:rPr>
          <w:rFonts w:ascii="Times New Roman" w:eastAsia="TimesNewRoman" w:hAnsi="Times New Roman" w:cs="Times New Roman"/>
          <w:sz w:val="24"/>
          <w:szCs w:val="24"/>
        </w:rPr>
        <w:t>Раздел 3. Оценка организации учебного процесса…………………………………....</w:t>
      </w:r>
    </w:p>
    <w:p w:rsidR="00AB3F16" w:rsidRPr="00AB3F16" w:rsidRDefault="00AB3F16" w:rsidP="00AB3F16">
      <w:pPr>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AB3F16">
        <w:rPr>
          <w:rFonts w:ascii="Times New Roman" w:eastAsia="TimesNewRoman" w:hAnsi="Times New Roman" w:cs="Times New Roman"/>
          <w:sz w:val="24"/>
          <w:szCs w:val="24"/>
        </w:rPr>
        <w:t xml:space="preserve">Раздел 4. Оценка содержания и качества подготовки </w:t>
      </w:r>
      <w:proofErr w:type="gramStart"/>
      <w:r w:rsidRPr="00AB3F16">
        <w:rPr>
          <w:rFonts w:ascii="Times New Roman" w:eastAsia="TimesNewRoman" w:hAnsi="Times New Roman" w:cs="Times New Roman"/>
          <w:sz w:val="24"/>
          <w:szCs w:val="24"/>
        </w:rPr>
        <w:t>обучающихся</w:t>
      </w:r>
      <w:proofErr w:type="gramEnd"/>
      <w:r w:rsidRPr="00AB3F16">
        <w:rPr>
          <w:rFonts w:ascii="Times New Roman" w:eastAsia="TimesNewRoman" w:hAnsi="Times New Roman" w:cs="Times New Roman"/>
          <w:sz w:val="24"/>
          <w:szCs w:val="24"/>
        </w:rPr>
        <w:t>……..…………</w:t>
      </w:r>
    </w:p>
    <w:p w:rsidR="00AB3F16" w:rsidRPr="00AB3F16" w:rsidRDefault="00AB3F16" w:rsidP="00AB3F16">
      <w:pPr>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AB3F16">
        <w:rPr>
          <w:rFonts w:ascii="Times New Roman" w:eastAsia="TimesNewRoman" w:hAnsi="Times New Roman" w:cs="Times New Roman"/>
          <w:sz w:val="24"/>
          <w:szCs w:val="24"/>
        </w:rPr>
        <w:t>Раздел 5. Оценка востребованности выпускников………………………….………</w:t>
      </w:r>
    </w:p>
    <w:p w:rsidR="00AB3F16" w:rsidRPr="00AB3F16" w:rsidRDefault="00AB3F16" w:rsidP="00AB3F16">
      <w:pPr>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AB3F16">
        <w:rPr>
          <w:rFonts w:ascii="Times New Roman" w:eastAsia="TimesNewRoman" w:hAnsi="Times New Roman" w:cs="Times New Roman"/>
          <w:sz w:val="24"/>
          <w:szCs w:val="24"/>
        </w:rPr>
        <w:t>Раздел 6. Оценка качества кадрового обеспечения………………………………….</w:t>
      </w:r>
    </w:p>
    <w:p w:rsidR="00AB3F16" w:rsidRPr="00AB3F16" w:rsidRDefault="00AB3F16" w:rsidP="00AB3F16">
      <w:pPr>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AB3F16">
        <w:rPr>
          <w:rFonts w:ascii="Times New Roman" w:eastAsia="TimesNewRoman" w:hAnsi="Times New Roman" w:cs="Times New Roman"/>
          <w:sz w:val="24"/>
          <w:szCs w:val="24"/>
        </w:rPr>
        <w:t>Раздел 7-8. Оценка качества библиотечно</w:t>
      </w:r>
      <w:r w:rsidRPr="00AB3F16">
        <w:rPr>
          <w:rFonts w:ascii="Times New Roman" w:hAnsi="Times New Roman" w:cs="Times New Roman"/>
          <w:sz w:val="24"/>
          <w:szCs w:val="24"/>
        </w:rPr>
        <w:t>-</w:t>
      </w:r>
      <w:r w:rsidRPr="00AB3F16">
        <w:rPr>
          <w:rFonts w:ascii="Times New Roman" w:eastAsia="TimesNewRoman" w:hAnsi="Times New Roman" w:cs="Times New Roman"/>
          <w:sz w:val="24"/>
          <w:szCs w:val="24"/>
        </w:rPr>
        <w:t>информационного обеспечения и материально-технического</w:t>
      </w:r>
      <w:proofErr w:type="gramStart"/>
      <w:r w:rsidRPr="00AB3F16">
        <w:rPr>
          <w:rFonts w:ascii="Times New Roman" w:eastAsia="TimesNewRoman" w:hAnsi="Times New Roman" w:cs="Times New Roman"/>
          <w:sz w:val="24"/>
          <w:szCs w:val="24"/>
        </w:rPr>
        <w:t>………………….....…………………………………..….</w:t>
      </w:r>
      <w:proofErr w:type="gramEnd"/>
    </w:p>
    <w:p w:rsidR="00AB3F16" w:rsidRPr="00AB3F16" w:rsidRDefault="00AB3F16" w:rsidP="00AB3F16">
      <w:pPr>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AB3F16">
        <w:rPr>
          <w:rFonts w:ascii="Times New Roman" w:hAnsi="Times New Roman" w:cs="Times New Roman"/>
          <w:sz w:val="24"/>
          <w:szCs w:val="24"/>
        </w:rPr>
        <w:t xml:space="preserve">Раздел 9. </w:t>
      </w:r>
      <w:r w:rsidRPr="00AB3F16">
        <w:rPr>
          <w:rFonts w:ascii="Times New Roman" w:eastAsia="TimesNewRoman" w:hAnsi="Times New Roman" w:cs="Times New Roman"/>
          <w:sz w:val="24"/>
          <w:szCs w:val="24"/>
        </w:rPr>
        <w:t>Функционирование внутренней системы оценки качества образования.</w:t>
      </w:r>
    </w:p>
    <w:p w:rsidR="00AB3F16" w:rsidRPr="00AB3F16" w:rsidRDefault="00AB3F16" w:rsidP="00AB3F16">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rsidR="00AB3F16" w:rsidRPr="00AB3F16" w:rsidRDefault="00AB3F16" w:rsidP="00AB3F16">
      <w:pPr>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AB3F16">
        <w:rPr>
          <w:rFonts w:ascii="Times New Roman" w:hAnsi="Times New Roman" w:cs="Times New Roman"/>
          <w:b/>
          <w:bCs/>
          <w:sz w:val="24"/>
          <w:szCs w:val="24"/>
        </w:rPr>
        <w:t>Результаты анализа показателей деятельности общеобразовательной</w:t>
      </w:r>
    </w:p>
    <w:p w:rsidR="00AB3F16" w:rsidRPr="00AB3F16" w:rsidRDefault="00AB3F16" w:rsidP="00AB3F16">
      <w:pPr>
        <w:spacing w:after="0" w:line="360" w:lineRule="auto"/>
        <w:jc w:val="both"/>
        <w:rPr>
          <w:rFonts w:ascii="Times New Roman" w:hAnsi="Times New Roman" w:cs="Times New Roman"/>
          <w:b/>
          <w:bCs/>
          <w:sz w:val="24"/>
          <w:szCs w:val="24"/>
        </w:rPr>
      </w:pPr>
      <w:r w:rsidRPr="00AB3F16">
        <w:rPr>
          <w:rFonts w:ascii="Times New Roman" w:hAnsi="Times New Roman" w:cs="Times New Roman"/>
          <w:b/>
          <w:bCs/>
          <w:sz w:val="24"/>
          <w:szCs w:val="24"/>
        </w:rPr>
        <w:t xml:space="preserve">организации, подлежащей </w:t>
      </w:r>
      <w:proofErr w:type="spellStart"/>
      <w:r w:rsidRPr="00AB3F16">
        <w:rPr>
          <w:rFonts w:ascii="Times New Roman" w:hAnsi="Times New Roman" w:cs="Times New Roman"/>
          <w:b/>
          <w:bCs/>
          <w:sz w:val="24"/>
          <w:szCs w:val="24"/>
        </w:rPr>
        <w:t>самообследованию</w:t>
      </w:r>
      <w:proofErr w:type="spellEnd"/>
      <w:r w:rsidRPr="00AB3F16">
        <w:rPr>
          <w:rFonts w:ascii="Times New Roman" w:hAnsi="Times New Roman" w:cs="Times New Roman"/>
          <w:b/>
          <w:bCs/>
          <w:sz w:val="24"/>
          <w:szCs w:val="24"/>
        </w:rPr>
        <w:t xml:space="preserve"> за 202</w:t>
      </w:r>
      <w:r>
        <w:rPr>
          <w:rFonts w:ascii="Times New Roman" w:hAnsi="Times New Roman" w:cs="Times New Roman"/>
          <w:b/>
          <w:bCs/>
          <w:sz w:val="24"/>
          <w:szCs w:val="24"/>
        </w:rPr>
        <w:t>3</w:t>
      </w:r>
      <w:r w:rsidRPr="00AB3F16">
        <w:rPr>
          <w:rFonts w:ascii="Times New Roman" w:hAnsi="Times New Roman" w:cs="Times New Roman"/>
          <w:b/>
          <w:bCs/>
          <w:sz w:val="24"/>
          <w:szCs w:val="24"/>
        </w:rPr>
        <w:t xml:space="preserve"> календарный год…………......</w:t>
      </w: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spacing w:after="0" w:line="360" w:lineRule="auto"/>
        <w:ind w:firstLine="708"/>
        <w:jc w:val="both"/>
        <w:rPr>
          <w:rFonts w:ascii="Times New Roman" w:hAnsi="Times New Roman" w:cs="Times New Roman"/>
          <w:b/>
          <w:bCs/>
          <w:sz w:val="24"/>
          <w:szCs w:val="24"/>
        </w:rPr>
      </w:pPr>
    </w:p>
    <w:p w:rsidR="00AB3F16" w:rsidRPr="00AB3F16" w:rsidRDefault="00AB3F16" w:rsidP="00AB3F16">
      <w:pPr>
        <w:autoSpaceDE w:val="0"/>
        <w:autoSpaceDN w:val="0"/>
        <w:adjustRightInd w:val="0"/>
        <w:spacing w:after="0" w:line="360" w:lineRule="auto"/>
        <w:ind w:left="720"/>
        <w:jc w:val="center"/>
        <w:rPr>
          <w:rFonts w:ascii="Times New Roman" w:hAnsi="Times New Roman" w:cs="Times New Roman"/>
          <w:b/>
          <w:bCs/>
          <w:sz w:val="28"/>
          <w:szCs w:val="28"/>
        </w:rPr>
      </w:pPr>
      <w:r w:rsidRPr="00AB3F16">
        <w:rPr>
          <w:rFonts w:ascii="Times New Roman" w:eastAsia="TimesNewRoman" w:hAnsi="Times New Roman" w:cs="Times New Roman"/>
          <w:b/>
          <w:bCs/>
          <w:sz w:val="28"/>
          <w:szCs w:val="28"/>
        </w:rPr>
        <w:t>Раздел 1. Оценка образовательной деятельности</w:t>
      </w:r>
    </w:p>
    <w:p w:rsidR="00AB3F16" w:rsidRPr="00AB3F16" w:rsidRDefault="00AB3F16" w:rsidP="00AB3F16">
      <w:pPr>
        <w:autoSpaceDE w:val="0"/>
        <w:autoSpaceDN w:val="0"/>
        <w:adjustRightInd w:val="0"/>
        <w:spacing w:after="0" w:line="240" w:lineRule="auto"/>
        <w:rPr>
          <w:rFonts w:ascii="Times New Roman" w:hAnsi="Times New Roman" w:cs="Times New Roman"/>
          <w:b/>
          <w:bCs/>
          <w:sz w:val="24"/>
          <w:szCs w:val="24"/>
        </w:rPr>
      </w:pPr>
      <w:r w:rsidRPr="00AB3F16">
        <w:rPr>
          <w:rFonts w:ascii="Times New Roman" w:hAnsi="Times New Roman" w:cs="Times New Roman"/>
          <w:b/>
          <w:bCs/>
          <w:sz w:val="24"/>
          <w:szCs w:val="24"/>
        </w:rPr>
        <w:t>Общие сведения об образовательной организации</w:t>
      </w:r>
    </w:p>
    <w:p w:rsidR="00AB3F16" w:rsidRPr="00AB3F16" w:rsidRDefault="00AB3F16" w:rsidP="00AB3F16">
      <w:pPr>
        <w:spacing w:after="0"/>
        <w:contextualSpacing/>
        <w:jc w:val="both"/>
        <w:rPr>
          <w:rFonts w:ascii="Times New Roman" w:eastAsia="Times New Roman" w:hAnsi="Times New Roman" w:cs="Times New Roman"/>
          <w:lang w:eastAsia="ru-RU"/>
        </w:rPr>
      </w:pPr>
      <w:r w:rsidRPr="00AB3F16">
        <w:rPr>
          <w:rFonts w:ascii="Times New Roman" w:eastAsia="Times New Roman" w:hAnsi="Times New Roman"/>
          <w:sz w:val="24"/>
          <w:szCs w:val="24"/>
          <w:lang w:eastAsia="ru-RU"/>
        </w:rPr>
        <w:t xml:space="preserve">Полное наименование общеобразовательного учреждения в соответствии с </w:t>
      </w:r>
      <w:proofErr w:type="spellStart"/>
      <w:r w:rsidRPr="00AB3F16">
        <w:rPr>
          <w:rFonts w:ascii="Times New Roman" w:eastAsia="Times New Roman" w:hAnsi="Times New Roman"/>
          <w:sz w:val="24"/>
          <w:szCs w:val="24"/>
          <w:lang w:eastAsia="ru-RU"/>
        </w:rPr>
        <w:t>Уставом__</w:t>
      </w:r>
      <w:r w:rsidRPr="00AB3F16">
        <w:rPr>
          <w:rFonts w:ascii="Times New Roman" w:eastAsia="Times New Roman" w:hAnsi="Times New Roman"/>
          <w:i/>
          <w:iCs/>
          <w:sz w:val="24"/>
          <w:szCs w:val="24"/>
          <w:u w:val="single"/>
          <w:lang w:eastAsia="ru-RU"/>
        </w:rPr>
        <w:t>Муниципальное</w:t>
      </w:r>
      <w:proofErr w:type="spellEnd"/>
      <w:r w:rsidRPr="00AB3F16">
        <w:rPr>
          <w:rFonts w:ascii="Times New Roman" w:eastAsia="Times New Roman" w:hAnsi="Times New Roman"/>
          <w:i/>
          <w:iCs/>
          <w:sz w:val="24"/>
          <w:szCs w:val="24"/>
          <w:u w:val="single"/>
          <w:lang w:eastAsia="ru-RU"/>
        </w:rPr>
        <w:t xml:space="preserve"> бюджетное общеобразовательное учреждение «Васильевская средняя общеобразовательная школа»</w:t>
      </w:r>
      <w:r w:rsidRPr="00AB3F16">
        <w:rPr>
          <w:rFonts w:ascii="Times New Roman" w:eastAsia="Times New Roman" w:hAnsi="Times New Roman"/>
          <w:sz w:val="24"/>
          <w:szCs w:val="24"/>
          <w:lang w:eastAsia="ru-RU"/>
        </w:rPr>
        <w:t>___________________________________________</w:t>
      </w:r>
    </w:p>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 Юридический адрес_</w:t>
      </w:r>
      <w:r w:rsidRPr="00AB3F16">
        <w:rPr>
          <w:rFonts w:ascii="Times New Roman" w:eastAsia="Times New Roman" w:hAnsi="Times New Roman"/>
          <w:i/>
          <w:iCs/>
          <w:sz w:val="24"/>
          <w:szCs w:val="24"/>
          <w:u w:val="single"/>
          <w:lang w:eastAsia="ru-RU"/>
        </w:rPr>
        <w:t xml:space="preserve">669132 Иркутская область </w:t>
      </w:r>
      <w:proofErr w:type="spellStart"/>
      <w:r w:rsidRPr="00AB3F16">
        <w:rPr>
          <w:rFonts w:ascii="Times New Roman" w:eastAsia="Times New Roman" w:hAnsi="Times New Roman"/>
          <w:i/>
          <w:iCs/>
          <w:sz w:val="24"/>
          <w:szCs w:val="24"/>
          <w:u w:val="single"/>
          <w:lang w:eastAsia="ru-RU"/>
        </w:rPr>
        <w:t>Баяндаевский</w:t>
      </w:r>
      <w:proofErr w:type="spellEnd"/>
      <w:r w:rsidRPr="00AB3F16">
        <w:rPr>
          <w:rFonts w:ascii="Times New Roman" w:eastAsia="Times New Roman" w:hAnsi="Times New Roman"/>
          <w:i/>
          <w:iCs/>
          <w:sz w:val="24"/>
          <w:szCs w:val="24"/>
          <w:u w:val="single"/>
          <w:lang w:eastAsia="ru-RU"/>
        </w:rPr>
        <w:t xml:space="preserve"> район </w:t>
      </w:r>
      <w:proofErr w:type="spellStart"/>
      <w:r w:rsidRPr="00AB3F16">
        <w:rPr>
          <w:rFonts w:ascii="Times New Roman" w:eastAsia="Times New Roman" w:hAnsi="Times New Roman"/>
          <w:i/>
          <w:iCs/>
          <w:sz w:val="24"/>
          <w:szCs w:val="24"/>
          <w:u w:val="single"/>
          <w:lang w:eastAsia="ru-RU"/>
        </w:rPr>
        <w:t>с</w:t>
      </w:r>
      <w:proofErr w:type="gramStart"/>
      <w:r w:rsidRPr="00AB3F16">
        <w:rPr>
          <w:rFonts w:ascii="Times New Roman" w:eastAsia="Times New Roman" w:hAnsi="Times New Roman"/>
          <w:i/>
          <w:iCs/>
          <w:sz w:val="24"/>
          <w:szCs w:val="24"/>
          <w:u w:val="single"/>
          <w:lang w:eastAsia="ru-RU"/>
        </w:rPr>
        <w:t>.В</w:t>
      </w:r>
      <w:proofErr w:type="gramEnd"/>
      <w:r w:rsidRPr="00AB3F16">
        <w:rPr>
          <w:rFonts w:ascii="Times New Roman" w:eastAsia="Times New Roman" w:hAnsi="Times New Roman"/>
          <w:i/>
          <w:iCs/>
          <w:sz w:val="24"/>
          <w:szCs w:val="24"/>
          <w:u w:val="single"/>
          <w:lang w:eastAsia="ru-RU"/>
        </w:rPr>
        <w:t>асильевка</w:t>
      </w:r>
      <w:proofErr w:type="spellEnd"/>
      <w:r w:rsidRPr="00AB3F16">
        <w:rPr>
          <w:rFonts w:ascii="Times New Roman" w:eastAsia="Times New Roman" w:hAnsi="Times New Roman"/>
          <w:i/>
          <w:iCs/>
          <w:sz w:val="24"/>
          <w:szCs w:val="24"/>
          <w:u w:val="single"/>
          <w:lang w:eastAsia="ru-RU"/>
        </w:rPr>
        <w:t>, ул. Центральная, 8</w:t>
      </w:r>
      <w:r w:rsidRPr="00AB3F16">
        <w:rPr>
          <w:rFonts w:ascii="Times New Roman" w:eastAsia="Times New Roman" w:hAnsi="Times New Roman"/>
          <w:i/>
          <w:iCs/>
          <w:sz w:val="24"/>
          <w:szCs w:val="24"/>
          <w:lang w:eastAsia="ru-RU"/>
        </w:rPr>
        <w:t>________________________________________________________________</w:t>
      </w:r>
    </w:p>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 Фактический адрес_</w:t>
      </w:r>
      <w:r w:rsidRPr="00AB3F16">
        <w:rPr>
          <w:rFonts w:ascii="Times New Roman" w:eastAsia="Times New Roman" w:hAnsi="Times New Roman"/>
          <w:i/>
          <w:iCs/>
          <w:sz w:val="24"/>
          <w:szCs w:val="24"/>
          <w:u w:val="single"/>
          <w:lang w:eastAsia="ru-RU"/>
        </w:rPr>
        <w:t xml:space="preserve">669132 Иркутская область </w:t>
      </w:r>
      <w:proofErr w:type="spellStart"/>
      <w:r w:rsidRPr="00AB3F16">
        <w:rPr>
          <w:rFonts w:ascii="Times New Roman" w:eastAsia="Times New Roman" w:hAnsi="Times New Roman"/>
          <w:i/>
          <w:iCs/>
          <w:sz w:val="24"/>
          <w:szCs w:val="24"/>
          <w:u w:val="single"/>
          <w:lang w:eastAsia="ru-RU"/>
        </w:rPr>
        <w:t>Баяндаевский</w:t>
      </w:r>
      <w:proofErr w:type="spellEnd"/>
      <w:r w:rsidRPr="00AB3F16">
        <w:rPr>
          <w:rFonts w:ascii="Times New Roman" w:eastAsia="Times New Roman" w:hAnsi="Times New Roman"/>
          <w:i/>
          <w:iCs/>
          <w:sz w:val="24"/>
          <w:szCs w:val="24"/>
          <w:u w:val="single"/>
          <w:lang w:eastAsia="ru-RU"/>
        </w:rPr>
        <w:t xml:space="preserve"> район </w:t>
      </w:r>
      <w:proofErr w:type="spellStart"/>
      <w:r w:rsidRPr="00AB3F16">
        <w:rPr>
          <w:rFonts w:ascii="Times New Roman" w:eastAsia="Times New Roman" w:hAnsi="Times New Roman"/>
          <w:i/>
          <w:iCs/>
          <w:sz w:val="24"/>
          <w:szCs w:val="24"/>
          <w:u w:val="single"/>
          <w:lang w:eastAsia="ru-RU"/>
        </w:rPr>
        <w:t>с</w:t>
      </w:r>
      <w:proofErr w:type="gramStart"/>
      <w:r w:rsidRPr="00AB3F16">
        <w:rPr>
          <w:rFonts w:ascii="Times New Roman" w:eastAsia="Times New Roman" w:hAnsi="Times New Roman"/>
          <w:i/>
          <w:iCs/>
          <w:sz w:val="24"/>
          <w:szCs w:val="24"/>
          <w:u w:val="single"/>
          <w:lang w:eastAsia="ru-RU"/>
        </w:rPr>
        <w:t>.В</w:t>
      </w:r>
      <w:proofErr w:type="gramEnd"/>
      <w:r w:rsidRPr="00AB3F16">
        <w:rPr>
          <w:rFonts w:ascii="Times New Roman" w:eastAsia="Times New Roman" w:hAnsi="Times New Roman"/>
          <w:i/>
          <w:iCs/>
          <w:sz w:val="24"/>
          <w:szCs w:val="24"/>
          <w:u w:val="single"/>
          <w:lang w:eastAsia="ru-RU"/>
        </w:rPr>
        <w:t>асильевка</w:t>
      </w:r>
      <w:proofErr w:type="spellEnd"/>
      <w:r w:rsidRPr="00AB3F16">
        <w:rPr>
          <w:rFonts w:ascii="Times New Roman" w:eastAsia="Times New Roman" w:hAnsi="Times New Roman"/>
          <w:i/>
          <w:iCs/>
          <w:sz w:val="24"/>
          <w:szCs w:val="24"/>
          <w:u w:val="single"/>
          <w:lang w:eastAsia="ru-RU"/>
        </w:rPr>
        <w:t>, ул. Центральная, 8</w:t>
      </w:r>
      <w:r w:rsidRPr="00AB3F16">
        <w:rPr>
          <w:rFonts w:ascii="Times New Roman" w:eastAsia="Times New Roman" w:hAnsi="Times New Roman"/>
          <w:sz w:val="24"/>
          <w:szCs w:val="24"/>
          <w:lang w:eastAsia="ru-RU"/>
        </w:rPr>
        <w:t>_______________________________________________________________</w:t>
      </w:r>
    </w:p>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val="en-US" w:eastAsia="ru-RU"/>
        </w:rPr>
        <w:t>E</w:t>
      </w:r>
      <w:r w:rsidRPr="00AB3F16">
        <w:rPr>
          <w:rFonts w:ascii="Times New Roman" w:eastAsia="Times New Roman" w:hAnsi="Times New Roman"/>
          <w:sz w:val="24"/>
          <w:szCs w:val="24"/>
          <w:lang w:eastAsia="ru-RU"/>
        </w:rPr>
        <w:t>-</w:t>
      </w:r>
      <w:r w:rsidRPr="00AB3F16">
        <w:rPr>
          <w:rFonts w:ascii="Times New Roman" w:eastAsia="Times New Roman" w:hAnsi="Times New Roman"/>
          <w:sz w:val="24"/>
          <w:szCs w:val="24"/>
          <w:lang w:val="en-US" w:eastAsia="ru-RU"/>
        </w:rPr>
        <w:t>mail</w:t>
      </w:r>
      <w:r w:rsidRPr="00AB3F16">
        <w:rPr>
          <w:rFonts w:ascii="Times New Roman" w:eastAsia="Times New Roman" w:hAnsi="Times New Roman"/>
          <w:sz w:val="24"/>
          <w:szCs w:val="24"/>
          <w:lang w:eastAsia="ru-RU"/>
        </w:rPr>
        <w:t xml:space="preserve">: </w:t>
      </w:r>
      <w:hyperlink r:id="rId8" w:history="1">
        <w:r w:rsidRPr="00AB3F16">
          <w:rPr>
            <w:rFonts w:ascii="Times New Roman" w:hAnsi="Times New Roman" w:cs="Times New Roman"/>
            <w:color w:val="0000FF"/>
            <w:sz w:val="24"/>
            <w:szCs w:val="24"/>
            <w:u w:val="single"/>
            <w:lang w:val="en-US"/>
          </w:rPr>
          <w:t>vasilevskayasosh</w:t>
        </w:r>
        <w:r w:rsidRPr="00AB3F16">
          <w:rPr>
            <w:rFonts w:ascii="Times New Roman" w:hAnsi="Times New Roman" w:cs="Times New Roman"/>
            <w:color w:val="0000FF"/>
            <w:sz w:val="24"/>
            <w:szCs w:val="24"/>
            <w:u w:val="single"/>
          </w:rPr>
          <w:t>@</w:t>
        </w:r>
        <w:r w:rsidRPr="00AB3F16">
          <w:rPr>
            <w:rFonts w:ascii="Times New Roman" w:hAnsi="Times New Roman" w:cs="Times New Roman"/>
            <w:color w:val="0000FF"/>
            <w:sz w:val="24"/>
            <w:szCs w:val="24"/>
            <w:u w:val="single"/>
            <w:lang w:val="en-US"/>
          </w:rPr>
          <w:t>mail</w:t>
        </w:r>
        <w:r w:rsidRPr="00AB3F16">
          <w:rPr>
            <w:rFonts w:ascii="Times New Roman" w:hAnsi="Times New Roman" w:cs="Times New Roman"/>
            <w:color w:val="0000FF"/>
            <w:sz w:val="24"/>
            <w:szCs w:val="24"/>
            <w:u w:val="single"/>
          </w:rPr>
          <w:t>.</w:t>
        </w:r>
        <w:proofErr w:type="spellStart"/>
        <w:r w:rsidRPr="00AB3F16">
          <w:rPr>
            <w:rFonts w:ascii="Times New Roman" w:hAnsi="Times New Roman" w:cs="Times New Roman"/>
            <w:color w:val="0000FF"/>
            <w:sz w:val="24"/>
            <w:szCs w:val="24"/>
            <w:u w:val="single"/>
            <w:lang w:val="en-US"/>
          </w:rPr>
          <w:t>ru</w:t>
        </w:r>
        <w:proofErr w:type="spellEnd"/>
      </w:hyperlink>
      <w:r w:rsidRPr="00AB3F16">
        <w:rPr>
          <w:rFonts w:ascii="Times New Roman" w:eastAsia="Times New Roman" w:hAnsi="Times New Roman"/>
          <w:sz w:val="24"/>
          <w:szCs w:val="24"/>
          <w:lang w:eastAsia="ru-RU"/>
        </w:rPr>
        <w:t xml:space="preserve"> ________________________________________________</w:t>
      </w:r>
      <w:bookmarkStart w:id="0" w:name="_GoBack"/>
      <w:bookmarkEnd w:id="0"/>
    </w:p>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u w:val="single"/>
          <w:lang w:eastAsia="ru-RU"/>
        </w:rPr>
        <w:t xml:space="preserve">Сайт школы: </w:t>
      </w:r>
      <w:r w:rsidRPr="00AB3F16">
        <w:rPr>
          <w:rFonts w:ascii="Times New Roman" w:eastAsia="Times New Roman" w:hAnsi="Times New Roman"/>
          <w:sz w:val="24"/>
          <w:szCs w:val="24"/>
          <w:lang w:eastAsia="ru-RU"/>
        </w:rPr>
        <w:t>_</w:t>
      </w:r>
      <w:r w:rsidR="006C1428">
        <w:rPr>
          <w:rFonts w:ascii="Montserrat" w:hAnsi="Montserrat"/>
          <w:b/>
          <w:bCs/>
          <w:color w:val="273350"/>
          <w:shd w:val="clear" w:color="auto" w:fill="FFFFFF"/>
        </w:rPr>
        <w:t>https://sh-vasilevskaya-r138.gosweb.gosuslugi.ru</w:t>
      </w:r>
      <w:r w:rsidRPr="00AB3F16">
        <w:rPr>
          <w:rFonts w:ascii="Times New Roman" w:eastAsia="Times New Roman" w:hAnsi="Times New Roman"/>
          <w:sz w:val="24"/>
          <w:szCs w:val="24"/>
          <w:lang w:eastAsia="ru-RU"/>
        </w:rPr>
        <w:t>_</w:t>
      </w:r>
    </w:p>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1.5. Учредители </w:t>
      </w:r>
      <w:r w:rsidRPr="00AB3F16">
        <w:rPr>
          <w:rFonts w:ascii="Times New Roman" w:eastAsia="Times New Roman" w:hAnsi="Times New Roman"/>
          <w:i/>
          <w:iCs/>
          <w:sz w:val="24"/>
          <w:szCs w:val="24"/>
          <w:u w:val="single"/>
          <w:lang w:eastAsia="ru-RU"/>
        </w:rPr>
        <w:t>Администрация МО «</w:t>
      </w:r>
      <w:proofErr w:type="spellStart"/>
      <w:r w:rsidRPr="00AB3F16">
        <w:rPr>
          <w:rFonts w:ascii="Times New Roman" w:eastAsia="Times New Roman" w:hAnsi="Times New Roman"/>
          <w:i/>
          <w:iCs/>
          <w:sz w:val="24"/>
          <w:szCs w:val="24"/>
          <w:u w:val="single"/>
          <w:lang w:eastAsia="ru-RU"/>
        </w:rPr>
        <w:t>Баяндаевский</w:t>
      </w:r>
      <w:proofErr w:type="spellEnd"/>
      <w:r w:rsidRPr="00AB3F16">
        <w:rPr>
          <w:rFonts w:ascii="Times New Roman" w:eastAsia="Times New Roman" w:hAnsi="Times New Roman"/>
          <w:i/>
          <w:iCs/>
          <w:sz w:val="24"/>
          <w:szCs w:val="24"/>
          <w:u w:val="single"/>
          <w:lang w:eastAsia="ru-RU"/>
        </w:rPr>
        <w:t xml:space="preserve"> район», 669120 Иркутская область </w:t>
      </w:r>
      <w:proofErr w:type="spellStart"/>
      <w:r w:rsidRPr="00AB3F16">
        <w:rPr>
          <w:rFonts w:ascii="Times New Roman" w:eastAsia="Times New Roman" w:hAnsi="Times New Roman"/>
          <w:i/>
          <w:iCs/>
          <w:sz w:val="24"/>
          <w:szCs w:val="24"/>
          <w:u w:val="single"/>
          <w:lang w:eastAsia="ru-RU"/>
        </w:rPr>
        <w:t>Баяндаевский</w:t>
      </w:r>
      <w:proofErr w:type="spellEnd"/>
      <w:r w:rsidRPr="00AB3F16">
        <w:rPr>
          <w:rFonts w:ascii="Times New Roman" w:eastAsia="Times New Roman" w:hAnsi="Times New Roman"/>
          <w:i/>
          <w:iCs/>
          <w:sz w:val="24"/>
          <w:szCs w:val="24"/>
          <w:u w:val="single"/>
          <w:lang w:eastAsia="ru-RU"/>
        </w:rPr>
        <w:t xml:space="preserve"> район_ </w:t>
      </w:r>
      <w:proofErr w:type="spellStart"/>
      <w:r w:rsidRPr="00AB3F16">
        <w:rPr>
          <w:rFonts w:ascii="Times New Roman" w:eastAsia="Times New Roman" w:hAnsi="Times New Roman"/>
          <w:i/>
          <w:iCs/>
          <w:sz w:val="24"/>
          <w:szCs w:val="24"/>
          <w:u w:val="single"/>
          <w:lang w:eastAsia="ru-RU"/>
        </w:rPr>
        <w:t>с</w:t>
      </w:r>
      <w:proofErr w:type="gramStart"/>
      <w:r w:rsidRPr="00AB3F16">
        <w:rPr>
          <w:rFonts w:ascii="Times New Roman" w:eastAsia="Times New Roman" w:hAnsi="Times New Roman"/>
          <w:i/>
          <w:iCs/>
          <w:sz w:val="24"/>
          <w:szCs w:val="24"/>
          <w:u w:val="single"/>
          <w:lang w:eastAsia="ru-RU"/>
        </w:rPr>
        <w:t>.Б</w:t>
      </w:r>
      <w:proofErr w:type="gramEnd"/>
      <w:r w:rsidRPr="00AB3F16">
        <w:rPr>
          <w:rFonts w:ascii="Times New Roman" w:eastAsia="Times New Roman" w:hAnsi="Times New Roman"/>
          <w:i/>
          <w:iCs/>
          <w:sz w:val="24"/>
          <w:szCs w:val="24"/>
          <w:u w:val="single"/>
          <w:lang w:eastAsia="ru-RU"/>
        </w:rPr>
        <w:t>аяндай</w:t>
      </w:r>
      <w:proofErr w:type="spellEnd"/>
      <w:r w:rsidRPr="00AB3F16">
        <w:rPr>
          <w:rFonts w:ascii="Times New Roman" w:eastAsia="Times New Roman" w:hAnsi="Times New Roman"/>
          <w:i/>
          <w:iCs/>
          <w:sz w:val="24"/>
          <w:szCs w:val="24"/>
          <w:u w:val="single"/>
          <w:lang w:eastAsia="ru-RU"/>
        </w:rPr>
        <w:t xml:space="preserve">, ул.Бутунаева,2 </w:t>
      </w:r>
      <w:r w:rsidRPr="00AB3F16">
        <w:rPr>
          <w:rFonts w:ascii="Times New Roman" w:eastAsia="Times New Roman" w:hAnsi="Times New Roman"/>
          <w:sz w:val="24"/>
          <w:szCs w:val="24"/>
          <w:lang w:eastAsia="ru-RU"/>
        </w:rPr>
        <w:t>________</w:t>
      </w:r>
      <w:r w:rsidRPr="00AB3F16">
        <w:rPr>
          <w:rFonts w:ascii="Times New Roman" w:eastAsia="Times New Roman" w:hAnsi="Times New Roman"/>
          <w:sz w:val="24"/>
          <w:szCs w:val="24"/>
          <w:u w:val="single"/>
          <w:lang w:eastAsia="ru-RU"/>
        </w:rPr>
        <w:t>тел. 8(39537) 9-12-12</w:t>
      </w:r>
      <w:r w:rsidRPr="00AB3F16">
        <w:rPr>
          <w:rFonts w:ascii="Times New Roman" w:eastAsia="Times New Roman" w:hAnsi="Times New Roman"/>
          <w:sz w:val="24"/>
          <w:szCs w:val="24"/>
          <w:lang w:eastAsia="ru-RU"/>
        </w:rPr>
        <w:t>_________</w:t>
      </w:r>
    </w:p>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1.6.Организационно-правовая форма _</w:t>
      </w:r>
      <w:r w:rsidRPr="00AB3F16">
        <w:rPr>
          <w:rFonts w:ascii="Times New Roman" w:eastAsia="Times New Roman" w:hAnsi="Times New Roman"/>
          <w:i/>
          <w:iCs/>
          <w:sz w:val="24"/>
          <w:szCs w:val="24"/>
          <w:u w:val="single"/>
          <w:lang w:eastAsia="ru-RU"/>
        </w:rPr>
        <w:t>муниципальное бюджетное учреждение</w:t>
      </w:r>
      <w:r w:rsidRPr="00AB3F16">
        <w:rPr>
          <w:rFonts w:ascii="Times New Roman" w:eastAsia="Times New Roman" w:hAnsi="Times New Roman"/>
          <w:sz w:val="24"/>
          <w:szCs w:val="24"/>
          <w:lang w:eastAsia="ru-RU"/>
        </w:rPr>
        <w:t>_________</w:t>
      </w:r>
    </w:p>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b/>
          <w:sz w:val="24"/>
          <w:szCs w:val="24"/>
          <w:lang w:eastAsia="ru-RU"/>
        </w:rPr>
        <w:t>Свидетельство о государственной регистрации права</w:t>
      </w:r>
      <w:r w:rsidRPr="00AB3F16">
        <w:rPr>
          <w:rFonts w:ascii="Times New Roman" w:eastAsia="Times New Roman" w:hAnsi="Times New Roman"/>
          <w:sz w:val="24"/>
          <w:szCs w:val="24"/>
          <w:lang w:eastAsia="ru-RU"/>
        </w:rPr>
        <w:t>_</w:t>
      </w:r>
      <w:r w:rsidRPr="00AB3F16">
        <w:rPr>
          <w:rFonts w:ascii="Times New Roman" w:eastAsia="Times New Roman" w:hAnsi="Times New Roman"/>
          <w:i/>
          <w:iCs/>
          <w:sz w:val="24"/>
          <w:szCs w:val="24"/>
          <w:u w:val="single"/>
          <w:lang w:eastAsia="ru-RU"/>
        </w:rPr>
        <w:t>№ 38 АД 613688 выдано 7 февраля 2012 года Управлением федеральной службы государственной регистрации, кадастра и картографии по Иркутской области</w:t>
      </w:r>
      <w:r w:rsidRPr="00AB3F16">
        <w:rPr>
          <w:rFonts w:ascii="Times New Roman" w:eastAsia="Times New Roman" w:hAnsi="Times New Roman"/>
          <w:sz w:val="24"/>
          <w:szCs w:val="24"/>
          <w:lang w:eastAsia="ru-RU"/>
        </w:rPr>
        <w:t>___________________________________</w:t>
      </w:r>
    </w:p>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b/>
          <w:sz w:val="24"/>
          <w:szCs w:val="24"/>
          <w:lang w:eastAsia="ru-RU"/>
        </w:rPr>
        <w:t>Лицензия</w:t>
      </w:r>
      <w:r w:rsidRPr="00AB3F16">
        <w:rPr>
          <w:rFonts w:ascii="Times New Roman" w:eastAsia="Times New Roman" w:hAnsi="Times New Roman"/>
          <w:sz w:val="24"/>
          <w:szCs w:val="24"/>
          <w:lang w:eastAsia="ru-RU"/>
        </w:rPr>
        <w:t xml:space="preserve"> №__</w:t>
      </w:r>
      <w:r w:rsidRPr="00AB3F16">
        <w:rPr>
          <w:rFonts w:ascii="Times New Roman" w:eastAsia="Times New Roman" w:hAnsi="Times New Roman"/>
          <w:sz w:val="24"/>
          <w:szCs w:val="24"/>
          <w:u w:val="single"/>
          <w:lang w:eastAsia="ru-RU"/>
        </w:rPr>
        <w:t>0002232</w:t>
      </w:r>
      <w:r w:rsidRPr="00AB3F16">
        <w:rPr>
          <w:rFonts w:ascii="Times New Roman" w:eastAsia="Times New Roman" w:hAnsi="Times New Roman"/>
          <w:sz w:val="24"/>
          <w:szCs w:val="24"/>
          <w:lang w:eastAsia="ru-RU"/>
        </w:rPr>
        <w:t>____ серия___</w:t>
      </w:r>
      <w:r w:rsidRPr="00AB3F16">
        <w:rPr>
          <w:rFonts w:ascii="Times New Roman" w:eastAsia="Times New Roman" w:hAnsi="Times New Roman"/>
          <w:sz w:val="24"/>
          <w:szCs w:val="24"/>
          <w:u w:val="single"/>
          <w:lang w:eastAsia="ru-RU"/>
        </w:rPr>
        <w:t>_38ЛО1</w:t>
      </w:r>
      <w:r w:rsidRPr="00AB3F16">
        <w:rPr>
          <w:rFonts w:ascii="Times New Roman" w:eastAsia="Times New Roman" w:hAnsi="Times New Roman"/>
          <w:sz w:val="24"/>
          <w:szCs w:val="24"/>
          <w:lang w:eastAsia="ru-RU"/>
        </w:rPr>
        <w:t>____от_</w:t>
      </w:r>
      <w:r w:rsidRPr="00AB3F16">
        <w:rPr>
          <w:rFonts w:ascii="Times New Roman" w:eastAsia="Times New Roman" w:hAnsi="Times New Roman"/>
          <w:sz w:val="24"/>
          <w:szCs w:val="24"/>
          <w:u w:val="single"/>
          <w:lang w:eastAsia="ru-RU"/>
        </w:rPr>
        <w:t xml:space="preserve">08.05.2015 </w:t>
      </w:r>
      <w:proofErr w:type="spellStart"/>
      <w:r w:rsidRPr="00AB3F16">
        <w:rPr>
          <w:rFonts w:ascii="Times New Roman" w:eastAsia="Times New Roman" w:hAnsi="Times New Roman"/>
          <w:sz w:val="24"/>
          <w:szCs w:val="24"/>
          <w:u w:val="single"/>
          <w:lang w:eastAsia="ru-RU"/>
        </w:rPr>
        <w:t>г.</w:t>
      </w:r>
      <w:r w:rsidRPr="00AB3F16">
        <w:rPr>
          <w:rFonts w:ascii="Times New Roman" w:eastAsia="Times New Roman" w:hAnsi="Times New Roman"/>
          <w:sz w:val="24"/>
          <w:szCs w:val="24"/>
          <w:lang w:eastAsia="ru-RU"/>
        </w:rPr>
        <w:t>___</w:t>
      </w:r>
      <w:r w:rsidRPr="00AB3F16">
        <w:rPr>
          <w:rFonts w:ascii="Times New Roman" w:eastAsia="Times New Roman" w:hAnsi="Times New Roman"/>
          <w:i/>
          <w:iCs/>
          <w:sz w:val="24"/>
          <w:szCs w:val="24"/>
          <w:u w:val="single"/>
          <w:lang w:eastAsia="ru-RU"/>
        </w:rPr>
        <w:t>выдано</w:t>
      </w:r>
      <w:proofErr w:type="spellEnd"/>
      <w:r w:rsidRPr="00AB3F16">
        <w:rPr>
          <w:rFonts w:ascii="Times New Roman" w:eastAsia="Times New Roman" w:hAnsi="Times New Roman"/>
          <w:i/>
          <w:iCs/>
          <w:sz w:val="24"/>
          <w:szCs w:val="24"/>
          <w:u w:val="single"/>
          <w:lang w:eastAsia="ru-RU"/>
        </w:rPr>
        <w:t xml:space="preserve"> Службой по контролю и надзору в сфере образования Иркутской </w:t>
      </w:r>
      <w:proofErr w:type="spellStart"/>
      <w:r w:rsidRPr="00AB3F16">
        <w:rPr>
          <w:rFonts w:ascii="Times New Roman" w:eastAsia="Times New Roman" w:hAnsi="Times New Roman"/>
          <w:i/>
          <w:iCs/>
          <w:sz w:val="24"/>
          <w:szCs w:val="24"/>
          <w:u w:val="single"/>
          <w:lang w:eastAsia="ru-RU"/>
        </w:rPr>
        <w:t>области</w:t>
      </w:r>
      <w:proofErr w:type="gramStart"/>
      <w:r w:rsidRPr="00AB3F16">
        <w:rPr>
          <w:rFonts w:ascii="Times New Roman" w:eastAsia="Times New Roman" w:hAnsi="Times New Roman"/>
          <w:i/>
          <w:iCs/>
          <w:sz w:val="24"/>
          <w:szCs w:val="24"/>
          <w:u w:val="single"/>
          <w:lang w:eastAsia="ru-RU"/>
        </w:rPr>
        <w:t>,с</w:t>
      </w:r>
      <w:proofErr w:type="gramEnd"/>
      <w:r w:rsidRPr="00AB3F16">
        <w:rPr>
          <w:rFonts w:ascii="Times New Roman" w:eastAsia="Times New Roman" w:hAnsi="Times New Roman"/>
          <w:i/>
          <w:iCs/>
          <w:sz w:val="24"/>
          <w:szCs w:val="24"/>
          <w:u w:val="single"/>
          <w:lang w:eastAsia="ru-RU"/>
        </w:rPr>
        <w:t>рок</w:t>
      </w:r>
      <w:proofErr w:type="spellEnd"/>
      <w:r w:rsidRPr="00AB3F16">
        <w:rPr>
          <w:rFonts w:ascii="Times New Roman" w:eastAsia="Times New Roman" w:hAnsi="Times New Roman"/>
          <w:i/>
          <w:iCs/>
          <w:sz w:val="24"/>
          <w:szCs w:val="24"/>
          <w:u w:val="single"/>
          <w:lang w:eastAsia="ru-RU"/>
        </w:rPr>
        <w:t xml:space="preserve"> действия: бессрочно. На право ведения образовательной деятельности: начальное общее образование, основное общее образование, среднее  общее образование</w:t>
      </w:r>
      <w:r w:rsidRPr="00AB3F16">
        <w:rPr>
          <w:rFonts w:ascii="Times New Roman" w:eastAsia="Times New Roman" w:hAnsi="Times New Roman"/>
          <w:i/>
          <w:iCs/>
          <w:sz w:val="24"/>
          <w:szCs w:val="24"/>
          <w:lang w:eastAsia="ru-RU"/>
        </w:rPr>
        <w:t>_________________________</w:t>
      </w:r>
      <w:r w:rsidRPr="00AB3F16">
        <w:rPr>
          <w:rFonts w:ascii="Times New Roman" w:eastAsia="Times New Roman" w:hAnsi="Times New Roman"/>
          <w:i/>
          <w:iCs/>
          <w:sz w:val="24"/>
          <w:szCs w:val="24"/>
          <w:lang w:eastAsia="ru-RU"/>
        </w:rPr>
        <w:br/>
      </w:r>
      <w:r w:rsidRPr="00AB3F16">
        <w:rPr>
          <w:rFonts w:ascii="Times New Roman" w:eastAsia="Times New Roman" w:hAnsi="Times New Roman"/>
          <w:b/>
          <w:sz w:val="24"/>
          <w:szCs w:val="24"/>
          <w:lang w:eastAsia="ru-RU"/>
        </w:rPr>
        <w:t>Свидетельство о государственной аккредитации</w:t>
      </w:r>
      <w:r w:rsidRPr="00AB3F16">
        <w:rPr>
          <w:rFonts w:ascii="Times New Roman" w:eastAsia="Times New Roman" w:hAnsi="Times New Roman"/>
          <w:sz w:val="24"/>
          <w:szCs w:val="24"/>
          <w:lang w:eastAsia="ru-RU"/>
        </w:rPr>
        <w:t xml:space="preserve"> серия_</w:t>
      </w:r>
      <w:r w:rsidRPr="00AB3F16">
        <w:rPr>
          <w:rFonts w:ascii="Times New Roman" w:eastAsia="Times New Roman" w:hAnsi="Times New Roman"/>
          <w:sz w:val="24"/>
          <w:szCs w:val="24"/>
          <w:u w:val="single"/>
          <w:lang w:eastAsia="ru-RU"/>
        </w:rPr>
        <w:t>38 АО1</w:t>
      </w:r>
      <w:r w:rsidRPr="00AB3F16">
        <w:rPr>
          <w:rFonts w:ascii="Times New Roman" w:eastAsia="Times New Roman" w:hAnsi="Times New Roman"/>
          <w:sz w:val="24"/>
          <w:szCs w:val="24"/>
          <w:lang w:eastAsia="ru-RU"/>
        </w:rPr>
        <w:t xml:space="preserve">_№ </w:t>
      </w:r>
      <w:r w:rsidRPr="00AB3F16">
        <w:rPr>
          <w:rFonts w:ascii="Times New Roman" w:eastAsia="Times New Roman" w:hAnsi="Times New Roman"/>
          <w:i/>
          <w:iCs/>
          <w:sz w:val="24"/>
          <w:szCs w:val="24"/>
          <w:u w:val="single"/>
          <w:lang w:eastAsia="ru-RU"/>
        </w:rPr>
        <w:t xml:space="preserve">0000624 от 26.03.2014 </w:t>
      </w:r>
      <w:proofErr w:type="spellStart"/>
      <w:r w:rsidRPr="00AB3F16">
        <w:rPr>
          <w:rFonts w:ascii="Times New Roman" w:eastAsia="Times New Roman" w:hAnsi="Times New Roman"/>
          <w:i/>
          <w:iCs/>
          <w:sz w:val="24"/>
          <w:szCs w:val="24"/>
          <w:u w:val="single"/>
          <w:lang w:eastAsia="ru-RU"/>
        </w:rPr>
        <w:t>г</w:t>
      </w:r>
      <w:proofErr w:type="gramStart"/>
      <w:r w:rsidRPr="00AB3F16">
        <w:rPr>
          <w:rFonts w:ascii="Times New Roman" w:eastAsia="Times New Roman" w:hAnsi="Times New Roman"/>
          <w:i/>
          <w:iCs/>
          <w:sz w:val="24"/>
          <w:szCs w:val="24"/>
          <w:u w:val="single"/>
          <w:lang w:eastAsia="ru-RU"/>
        </w:rPr>
        <w:t>.в</w:t>
      </w:r>
      <w:proofErr w:type="gramEnd"/>
      <w:r w:rsidRPr="00AB3F16">
        <w:rPr>
          <w:rFonts w:ascii="Times New Roman" w:eastAsia="Times New Roman" w:hAnsi="Times New Roman"/>
          <w:i/>
          <w:iCs/>
          <w:sz w:val="24"/>
          <w:szCs w:val="24"/>
          <w:u w:val="single"/>
          <w:lang w:eastAsia="ru-RU"/>
        </w:rPr>
        <w:t>ыдано</w:t>
      </w:r>
      <w:proofErr w:type="spellEnd"/>
      <w:r w:rsidRPr="00AB3F16">
        <w:rPr>
          <w:rFonts w:ascii="Times New Roman" w:eastAsia="Times New Roman" w:hAnsi="Times New Roman"/>
          <w:i/>
          <w:iCs/>
          <w:sz w:val="24"/>
          <w:szCs w:val="24"/>
          <w:u w:val="single"/>
          <w:lang w:eastAsia="ru-RU"/>
        </w:rPr>
        <w:t xml:space="preserve"> Службой по контролю и надзору в сфере образования Иркутской области на уровни образования: начальное общее образование, основное общее образование, среднее общее  образование, срок действия: 12 лет </w:t>
      </w:r>
      <w:r w:rsidRPr="00AB3F16">
        <w:rPr>
          <w:rFonts w:ascii="Times New Roman" w:eastAsia="Times New Roman" w:hAnsi="Times New Roman"/>
          <w:sz w:val="24"/>
          <w:szCs w:val="24"/>
          <w:lang w:eastAsia="ru-RU"/>
        </w:rPr>
        <w:t>_____________________</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NewRoman" w:hAnsi="Times New Roman"/>
          <w:sz w:val="24"/>
          <w:szCs w:val="24"/>
          <w:lang w:eastAsia="ru-RU"/>
        </w:rPr>
        <w:t>Образовательная деятельность школы  в  2020  году осуществлялась в соответствии с организационно-правовыми документами</w:t>
      </w:r>
      <w:r w:rsidRPr="00AB3F16">
        <w:rPr>
          <w:rFonts w:ascii="Times New Roman" w:eastAsia="TimesNewRoman" w:hAnsi="Times New Roman"/>
          <w:b/>
          <w:bCs/>
          <w:i/>
          <w:iCs/>
          <w:sz w:val="24"/>
          <w:szCs w:val="24"/>
          <w:lang w:eastAsia="ru-RU"/>
        </w:rPr>
        <w:t xml:space="preserve">, </w:t>
      </w:r>
      <w:r w:rsidRPr="00AB3F16">
        <w:rPr>
          <w:rFonts w:ascii="Times New Roman" w:eastAsia="TimesNewRoman" w:hAnsi="Times New Roman"/>
          <w:sz w:val="24"/>
          <w:szCs w:val="24"/>
          <w:lang w:eastAsia="ru-RU"/>
        </w:rPr>
        <w:t>образовательными программами и приложениями к ним (</w:t>
      </w:r>
      <w:r w:rsidRPr="00AB3F16">
        <w:rPr>
          <w:rFonts w:ascii="Times New Roman" w:eastAsia="TimesNewRoman" w:hAnsi="Times New Roman"/>
          <w:i/>
          <w:iCs/>
          <w:sz w:val="24"/>
          <w:szCs w:val="24"/>
          <w:lang w:eastAsia="ru-RU"/>
        </w:rPr>
        <w:t xml:space="preserve">учебными планами, календарным учебным графиком, рабочими программами учебных предметов, курсов, дисциплин).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 Образовательный проце</w:t>
      </w:r>
      <w:proofErr w:type="gramStart"/>
      <w:r w:rsidRPr="00AB3F16">
        <w:rPr>
          <w:rFonts w:ascii="Times New Roman" w:eastAsia="Times New Roman" w:hAnsi="Times New Roman"/>
          <w:sz w:val="24"/>
          <w:szCs w:val="24"/>
          <w:lang w:eastAsia="ru-RU"/>
        </w:rPr>
        <w:t>сс в шк</w:t>
      </w:r>
      <w:proofErr w:type="gramEnd"/>
      <w:r w:rsidRPr="00AB3F16">
        <w:rPr>
          <w:rFonts w:ascii="Times New Roman" w:eastAsia="Times New Roman" w:hAnsi="Times New Roman"/>
          <w:sz w:val="24"/>
          <w:szCs w:val="24"/>
          <w:lang w:eastAsia="ru-RU"/>
        </w:rPr>
        <w:t>оле регламентируется учебным планом, календарным учебным графиком и расписанием занятий.</w:t>
      </w:r>
    </w:p>
    <w:p w:rsidR="00AB3F16" w:rsidRPr="00AB3F16" w:rsidRDefault="00AB3F16" w:rsidP="00AB3F16">
      <w:pPr>
        <w:spacing w:after="0"/>
        <w:ind w:firstLine="567"/>
        <w:contextualSpacing/>
        <w:jc w:val="both"/>
        <w:rPr>
          <w:rFonts w:ascii="Times New Roman" w:eastAsia="Times New Roman" w:hAnsi="Times New Roman"/>
          <w:color w:val="000000"/>
          <w:sz w:val="24"/>
          <w:szCs w:val="24"/>
          <w:lang w:eastAsia="ru-RU"/>
        </w:rPr>
      </w:pPr>
      <w:r w:rsidRPr="00AB3F16">
        <w:rPr>
          <w:rFonts w:ascii="Times New Roman" w:eastAsia="Times New Roman" w:hAnsi="Times New Roman"/>
          <w:color w:val="000000"/>
          <w:sz w:val="24"/>
          <w:szCs w:val="24"/>
          <w:lang w:eastAsia="ru-RU"/>
        </w:rPr>
        <w:t xml:space="preserve">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w:t>
      </w:r>
      <w:proofErr w:type="spellStart"/>
      <w:r w:rsidRPr="00AB3F16">
        <w:rPr>
          <w:rFonts w:ascii="Times New Roman" w:eastAsia="Times New Roman" w:hAnsi="Times New Roman"/>
          <w:color w:val="000000"/>
          <w:sz w:val="24"/>
          <w:szCs w:val="24"/>
          <w:lang w:eastAsia="ru-RU"/>
        </w:rPr>
        <w:t>общеинтеллектуальное</w:t>
      </w:r>
      <w:proofErr w:type="spellEnd"/>
      <w:r w:rsidRPr="00AB3F16">
        <w:rPr>
          <w:rFonts w:ascii="Times New Roman" w:eastAsia="Times New Roman" w:hAnsi="Times New Roman"/>
          <w:color w:val="000000"/>
          <w:sz w:val="24"/>
          <w:szCs w:val="24"/>
          <w:lang w:eastAsia="ru-RU"/>
        </w:rPr>
        <w:t>, общекультурное.</w:t>
      </w:r>
    </w:p>
    <w:p w:rsidR="00AB3F16" w:rsidRPr="00AB3F16" w:rsidRDefault="00AB3F16" w:rsidP="00AB3F16">
      <w:pPr>
        <w:spacing w:after="0"/>
        <w:contextualSpacing/>
        <w:jc w:val="both"/>
        <w:rPr>
          <w:rFonts w:ascii="Times New Roman" w:hAnsi="Times New Roman" w:cs="Times New Roman"/>
          <w:b/>
          <w:bCs/>
          <w:sz w:val="24"/>
          <w:szCs w:val="24"/>
          <w:shd w:val="clear" w:color="auto" w:fill="FFFFFF"/>
        </w:rPr>
      </w:pPr>
      <w:r w:rsidRPr="00AB3F16">
        <w:rPr>
          <w:rFonts w:ascii="Times New Roman" w:eastAsia="Times New Roman" w:hAnsi="Times New Roman" w:cs="Times New Roman"/>
          <w:b/>
          <w:bCs/>
          <w:sz w:val="24"/>
          <w:szCs w:val="24"/>
          <w:shd w:val="clear" w:color="auto" w:fill="FFFFFF"/>
          <w:lang w:eastAsia="ru-RU"/>
        </w:rPr>
        <w:t xml:space="preserve">Задачи школы: </w:t>
      </w:r>
    </w:p>
    <w:p w:rsidR="00AB3F16" w:rsidRPr="00AB3F16" w:rsidRDefault="00AB3F16" w:rsidP="00AB3F16">
      <w:pPr>
        <w:numPr>
          <w:ilvl w:val="0"/>
          <w:numId w:val="6"/>
        </w:numPr>
        <w:spacing w:after="0"/>
        <w:contextualSpacing/>
        <w:jc w:val="both"/>
        <w:rPr>
          <w:sz w:val="24"/>
          <w:szCs w:val="24"/>
        </w:rPr>
      </w:pPr>
      <w:r w:rsidRPr="00AB3F16">
        <w:rPr>
          <w:rFonts w:ascii="Times New Roman" w:eastAsia="Times New Roman" w:hAnsi="Times New Roman"/>
          <w:sz w:val="24"/>
          <w:szCs w:val="24"/>
          <w:lang w:eastAsia="ru-RU"/>
        </w:rPr>
        <w:t xml:space="preserve">Обеспечить доступность и реализацию равных возможностей получения </w:t>
      </w:r>
      <w:proofErr w:type="gramStart"/>
      <w:r w:rsidRPr="00AB3F16">
        <w:rPr>
          <w:rFonts w:ascii="Times New Roman" w:eastAsia="Times New Roman" w:hAnsi="Times New Roman"/>
          <w:sz w:val="24"/>
          <w:szCs w:val="24"/>
          <w:lang w:eastAsia="ru-RU"/>
        </w:rPr>
        <w:t>обучающимися</w:t>
      </w:r>
      <w:proofErr w:type="gramEnd"/>
      <w:r w:rsidRPr="00AB3F16">
        <w:rPr>
          <w:rFonts w:ascii="Times New Roman" w:eastAsia="Times New Roman" w:hAnsi="Times New Roman"/>
          <w:sz w:val="24"/>
          <w:szCs w:val="24"/>
          <w:lang w:eastAsia="ru-RU"/>
        </w:rPr>
        <w:t xml:space="preserve"> качественного образования при сохранении их здоровья;</w:t>
      </w:r>
    </w:p>
    <w:p w:rsidR="00AB3F16" w:rsidRPr="00AB3F16" w:rsidRDefault="00AB3F16" w:rsidP="00AB3F16">
      <w:pPr>
        <w:numPr>
          <w:ilvl w:val="0"/>
          <w:numId w:val="6"/>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Создать условия для обеспечения стабильных результатов учебной деятельности и развития  социально-адаптивной и конкурентно способной личности.</w:t>
      </w:r>
    </w:p>
    <w:p w:rsidR="00AB3F16" w:rsidRPr="00AB3F16" w:rsidRDefault="00AB3F16" w:rsidP="00AB3F16">
      <w:pPr>
        <w:numPr>
          <w:ilvl w:val="0"/>
          <w:numId w:val="6"/>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lastRenderedPageBreak/>
        <w:t>Продолжить работу по повышению уровня профессиональной компетентности педагогов, их подготовки для работы в современной информационной и инклюзивной среде;</w:t>
      </w:r>
    </w:p>
    <w:p w:rsidR="00AB3F16" w:rsidRPr="00AB3F16" w:rsidRDefault="00AB3F16" w:rsidP="00AB3F16">
      <w:pPr>
        <w:numPr>
          <w:ilvl w:val="0"/>
          <w:numId w:val="6"/>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Совершенствовать воспитательную систему через интеграцию учебной,  дополнительного образования, </w:t>
      </w:r>
      <w:proofErr w:type="spellStart"/>
      <w:r w:rsidRPr="00AB3F16">
        <w:rPr>
          <w:rFonts w:ascii="Times New Roman" w:eastAsia="Times New Roman" w:hAnsi="Times New Roman"/>
          <w:sz w:val="24"/>
          <w:szCs w:val="24"/>
          <w:lang w:eastAsia="ru-RU"/>
        </w:rPr>
        <w:t>внеучебной</w:t>
      </w:r>
      <w:proofErr w:type="spellEnd"/>
      <w:r w:rsidRPr="00AB3F16">
        <w:rPr>
          <w:rFonts w:ascii="Times New Roman" w:eastAsia="Times New Roman" w:hAnsi="Times New Roman"/>
          <w:sz w:val="24"/>
          <w:szCs w:val="24"/>
          <w:lang w:eastAsia="ru-RU"/>
        </w:rPr>
        <w:t xml:space="preserve"> и семейной деятельности по формированию духовно-нравственных ценностей;</w:t>
      </w:r>
    </w:p>
    <w:p w:rsidR="00AB3F16" w:rsidRPr="00AB3F16" w:rsidRDefault="00AB3F16" w:rsidP="00AB3F16">
      <w:pPr>
        <w:numPr>
          <w:ilvl w:val="0"/>
          <w:numId w:val="6"/>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Способствовать формированию </w:t>
      </w:r>
      <w:proofErr w:type="spellStart"/>
      <w:r w:rsidRPr="00AB3F16">
        <w:rPr>
          <w:rFonts w:ascii="Times New Roman" w:eastAsia="Times New Roman" w:hAnsi="Times New Roman"/>
          <w:sz w:val="24"/>
          <w:szCs w:val="24"/>
          <w:lang w:eastAsia="ru-RU"/>
        </w:rPr>
        <w:t>здоровьесберегающего</w:t>
      </w:r>
      <w:proofErr w:type="spellEnd"/>
      <w:r w:rsidRPr="00AB3F16">
        <w:rPr>
          <w:rFonts w:ascii="Times New Roman" w:eastAsia="Times New Roman" w:hAnsi="Times New Roman"/>
          <w:sz w:val="24"/>
          <w:szCs w:val="24"/>
          <w:lang w:eastAsia="ru-RU"/>
        </w:rPr>
        <w:t xml:space="preserve"> пространства школы и созданию в школе адаптивно развивающей среды для детей с ОВЗ и инвалидов;</w:t>
      </w:r>
    </w:p>
    <w:p w:rsidR="00AB3F16" w:rsidRPr="00AB3F16" w:rsidRDefault="00AB3F16" w:rsidP="00AB3F16">
      <w:pPr>
        <w:numPr>
          <w:ilvl w:val="0"/>
          <w:numId w:val="6"/>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Направить действия педагогического коллектива на реализацию ФГОС </w:t>
      </w:r>
    </w:p>
    <w:p w:rsidR="00AB3F16" w:rsidRPr="00AB3F16" w:rsidRDefault="00AB3F16" w:rsidP="00AB3F16">
      <w:pPr>
        <w:numPr>
          <w:ilvl w:val="0"/>
          <w:numId w:val="6"/>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Совершенствовать  систему мониторинга качества образования;</w:t>
      </w:r>
    </w:p>
    <w:p w:rsidR="00AB3F16" w:rsidRPr="00AB3F16" w:rsidRDefault="00AB3F16" w:rsidP="00AB3F16">
      <w:pPr>
        <w:numPr>
          <w:ilvl w:val="0"/>
          <w:numId w:val="6"/>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Активно использовать современные  инновационные педагогические технологии  и новые информационные ресурсы;</w:t>
      </w:r>
    </w:p>
    <w:p w:rsidR="00AB3F16" w:rsidRPr="00AB3F16" w:rsidRDefault="00AB3F16" w:rsidP="00AB3F16">
      <w:pPr>
        <w:numPr>
          <w:ilvl w:val="0"/>
          <w:numId w:val="6"/>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Повысить компетентность педагогов по вопросам внедрения Федерального государственного образовательного стандарта обучающихся с ограниченными возможностями здоровья.  </w:t>
      </w:r>
    </w:p>
    <w:p w:rsidR="00AB3F16" w:rsidRPr="00AB3F16" w:rsidRDefault="00AB3F16" w:rsidP="00AB3F16">
      <w:pPr>
        <w:numPr>
          <w:ilvl w:val="0"/>
          <w:numId w:val="6"/>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Совершенствовать формы и методы работы со слабоуспевающими детьми;</w:t>
      </w:r>
    </w:p>
    <w:p w:rsidR="00AB3F16" w:rsidRPr="00AB3F16" w:rsidRDefault="00AB3F16" w:rsidP="00AB3F16">
      <w:pPr>
        <w:numPr>
          <w:ilvl w:val="0"/>
          <w:numId w:val="6"/>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Развивать и совершенствовать систему работы и поддержки одаренных учащихся. </w:t>
      </w:r>
    </w:p>
    <w:p w:rsidR="00AB3F16" w:rsidRPr="00AB3F16" w:rsidRDefault="00AB3F16" w:rsidP="00AB3F16">
      <w:pPr>
        <w:spacing w:after="0"/>
        <w:contextualSpacing/>
        <w:jc w:val="both"/>
        <w:rPr>
          <w:rFonts w:ascii="Times New Roman" w:hAnsi="Times New Roman" w:cs="Times New Roman"/>
          <w:b/>
          <w:bCs/>
          <w:sz w:val="24"/>
          <w:szCs w:val="24"/>
          <w:shd w:val="clear" w:color="auto" w:fill="FFFFFF"/>
        </w:rPr>
      </w:pPr>
      <w:r w:rsidRPr="00AB3F16">
        <w:rPr>
          <w:rFonts w:ascii="Times New Roman" w:eastAsia="Times New Roman" w:hAnsi="Times New Roman" w:cs="Times New Roman"/>
          <w:b/>
          <w:bCs/>
          <w:sz w:val="24"/>
          <w:szCs w:val="24"/>
          <w:shd w:val="clear" w:color="auto" w:fill="FFFFFF"/>
          <w:lang w:eastAsia="ru-RU"/>
        </w:rPr>
        <w:t>Приоритетные направления работы школы:</w:t>
      </w:r>
    </w:p>
    <w:p w:rsidR="00AB3F16" w:rsidRPr="00AB3F16" w:rsidRDefault="00AB3F16" w:rsidP="00AB3F16">
      <w:pPr>
        <w:numPr>
          <w:ilvl w:val="0"/>
          <w:numId w:val="8"/>
        </w:numPr>
        <w:spacing w:after="0"/>
        <w:contextualSpacing/>
        <w:jc w:val="both"/>
        <w:rPr>
          <w:sz w:val="24"/>
          <w:szCs w:val="24"/>
        </w:rPr>
      </w:pPr>
      <w:r w:rsidRPr="00AB3F16">
        <w:rPr>
          <w:rFonts w:ascii="Times New Roman" w:eastAsia="Times New Roman" w:hAnsi="Times New Roman"/>
          <w:sz w:val="24"/>
          <w:szCs w:val="24"/>
          <w:lang w:eastAsia="ru-RU"/>
        </w:rPr>
        <w:t xml:space="preserve">Внедрение в образовательный процесс современных педагогических, информационно-коммуникационных и </w:t>
      </w:r>
      <w:proofErr w:type="spellStart"/>
      <w:r w:rsidRPr="00AB3F16">
        <w:rPr>
          <w:rFonts w:ascii="Times New Roman" w:eastAsia="Times New Roman" w:hAnsi="Times New Roman"/>
          <w:sz w:val="24"/>
          <w:szCs w:val="24"/>
          <w:lang w:eastAsia="ru-RU"/>
        </w:rPr>
        <w:t>здоровьесберегающих</w:t>
      </w:r>
      <w:proofErr w:type="spellEnd"/>
      <w:r w:rsidRPr="00AB3F16">
        <w:rPr>
          <w:rFonts w:ascii="Times New Roman" w:eastAsia="Times New Roman" w:hAnsi="Times New Roman"/>
          <w:sz w:val="24"/>
          <w:szCs w:val="24"/>
          <w:lang w:eastAsia="ru-RU"/>
        </w:rPr>
        <w:t xml:space="preserve"> технологий в современной информационной и инклюзивной среде и в условиях реализации ФГОС</w:t>
      </w:r>
    </w:p>
    <w:p w:rsidR="00AB3F16" w:rsidRPr="00AB3F16" w:rsidRDefault="00AB3F16" w:rsidP="00AB3F16">
      <w:pPr>
        <w:numPr>
          <w:ilvl w:val="0"/>
          <w:numId w:val="8"/>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Создание условий для творческого самовыражения, раскрытия профессионального потенциала педагогов, повышения их профессиональных компетенций. </w:t>
      </w:r>
    </w:p>
    <w:p w:rsidR="00AB3F16" w:rsidRPr="00AB3F16" w:rsidRDefault="00AB3F16" w:rsidP="00AB3F16">
      <w:pPr>
        <w:numPr>
          <w:ilvl w:val="0"/>
          <w:numId w:val="8"/>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Создание для </w:t>
      </w:r>
      <w:proofErr w:type="gramStart"/>
      <w:r w:rsidRPr="00AB3F16">
        <w:rPr>
          <w:rFonts w:ascii="Times New Roman" w:eastAsia="Times New Roman" w:hAnsi="Times New Roman"/>
          <w:sz w:val="24"/>
          <w:szCs w:val="24"/>
          <w:lang w:eastAsia="ru-RU"/>
        </w:rPr>
        <w:t>обучающихся</w:t>
      </w:r>
      <w:proofErr w:type="gramEnd"/>
      <w:r w:rsidRPr="00AB3F16">
        <w:rPr>
          <w:rFonts w:ascii="Times New Roman" w:eastAsia="Times New Roman" w:hAnsi="Times New Roman"/>
          <w:sz w:val="24"/>
          <w:szCs w:val="24"/>
          <w:lang w:eastAsia="ru-RU"/>
        </w:rPr>
        <w:t xml:space="preserve"> образовательной среды, в которой они могли бы самоопределяться, </w:t>
      </w:r>
      <w:proofErr w:type="spellStart"/>
      <w:r w:rsidRPr="00AB3F16">
        <w:rPr>
          <w:rFonts w:ascii="Times New Roman" w:eastAsia="Times New Roman" w:hAnsi="Times New Roman"/>
          <w:sz w:val="24"/>
          <w:szCs w:val="24"/>
          <w:lang w:eastAsia="ru-RU"/>
        </w:rPr>
        <w:t>самореализоваться</w:t>
      </w:r>
      <w:proofErr w:type="spellEnd"/>
      <w:r w:rsidRPr="00AB3F16">
        <w:rPr>
          <w:rFonts w:ascii="Times New Roman" w:eastAsia="Times New Roman" w:hAnsi="Times New Roman"/>
          <w:sz w:val="24"/>
          <w:szCs w:val="24"/>
          <w:lang w:eastAsia="ru-RU"/>
        </w:rPr>
        <w:t xml:space="preserve"> и </w:t>
      </w:r>
      <w:proofErr w:type="spellStart"/>
      <w:r w:rsidRPr="00AB3F16">
        <w:rPr>
          <w:rFonts w:ascii="Times New Roman" w:eastAsia="Times New Roman" w:hAnsi="Times New Roman"/>
          <w:sz w:val="24"/>
          <w:szCs w:val="24"/>
          <w:lang w:eastAsia="ru-RU"/>
        </w:rPr>
        <w:t>самовыражаться</w:t>
      </w:r>
      <w:proofErr w:type="spellEnd"/>
      <w:r w:rsidRPr="00AB3F16">
        <w:rPr>
          <w:rFonts w:ascii="Times New Roman" w:eastAsia="Times New Roman" w:hAnsi="Times New Roman"/>
          <w:sz w:val="24"/>
          <w:szCs w:val="24"/>
          <w:lang w:eastAsia="ru-RU"/>
        </w:rPr>
        <w:t xml:space="preserve">. </w:t>
      </w:r>
    </w:p>
    <w:p w:rsidR="00AB3F16" w:rsidRPr="00AB3F16" w:rsidRDefault="00AB3F16" w:rsidP="00AB3F16">
      <w:pPr>
        <w:numPr>
          <w:ilvl w:val="0"/>
          <w:numId w:val="8"/>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Внедрение в практику работы учителей приёмов и методов, развивающих познавательную активность учеников в соответствии с новыми условиями жизни. </w:t>
      </w:r>
    </w:p>
    <w:p w:rsidR="00AB3F16" w:rsidRPr="00AB3F16" w:rsidRDefault="00AB3F16" w:rsidP="00AB3F16">
      <w:pPr>
        <w:numPr>
          <w:ilvl w:val="0"/>
          <w:numId w:val="8"/>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Проведение ключевых дел в школе с учётом личных интересов учащихся. </w:t>
      </w:r>
    </w:p>
    <w:p w:rsidR="00AB3F16" w:rsidRPr="00AB3F16" w:rsidRDefault="00AB3F16" w:rsidP="00AB3F16">
      <w:pPr>
        <w:numPr>
          <w:ilvl w:val="0"/>
          <w:numId w:val="8"/>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Формирование </w:t>
      </w:r>
      <w:proofErr w:type="gramStart"/>
      <w:r w:rsidRPr="00AB3F16">
        <w:rPr>
          <w:rFonts w:ascii="Times New Roman" w:eastAsia="Times New Roman" w:hAnsi="Times New Roman"/>
          <w:sz w:val="24"/>
          <w:szCs w:val="24"/>
          <w:lang w:eastAsia="ru-RU"/>
        </w:rPr>
        <w:t>духовной-нравственной</w:t>
      </w:r>
      <w:proofErr w:type="gramEnd"/>
      <w:r w:rsidRPr="00AB3F16">
        <w:rPr>
          <w:rFonts w:ascii="Times New Roman" w:eastAsia="Times New Roman" w:hAnsi="Times New Roman"/>
          <w:sz w:val="24"/>
          <w:szCs w:val="24"/>
          <w:lang w:eastAsia="ru-RU"/>
        </w:rPr>
        <w:t xml:space="preserve"> и физически здоровой личности. </w:t>
      </w:r>
    </w:p>
    <w:p w:rsidR="00AB3F16" w:rsidRPr="00AB3F16" w:rsidRDefault="00AB3F16" w:rsidP="00AB3F16">
      <w:pPr>
        <w:spacing w:after="0"/>
        <w:contextualSpacing/>
        <w:jc w:val="both"/>
        <w:rPr>
          <w:rFonts w:ascii="Times New Roman" w:eastAsia="Times New Roman" w:hAnsi="Times New Roman"/>
          <w:sz w:val="24"/>
          <w:szCs w:val="24"/>
          <w:lang w:eastAsia="ru-RU"/>
        </w:rPr>
      </w:pPr>
    </w:p>
    <w:p w:rsidR="00AB3F16" w:rsidRPr="00AB3F16" w:rsidRDefault="00AB3F16" w:rsidP="00AB3F16">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r w:rsidRPr="00AB3F16">
        <w:rPr>
          <w:rFonts w:ascii="Times New Roman" w:eastAsia="Times New Roman" w:hAnsi="Times New Roman" w:cs="Times New Roman"/>
          <w:b/>
          <w:bCs/>
          <w:color w:val="000000"/>
          <w:sz w:val="24"/>
          <w:szCs w:val="24"/>
          <w:lang w:eastAsia="ru-RU"/>
        </w:rPr>
        <w:t xml:space="preserve">  </w:t>
      </w:r>
      <w:r w:rsidRPr="00AB3F16">
        <w:rPr>
          <w:rFonts w:ascii="Times New Roman" w:eastAsia="Times New Roman" w:hAnsi="Times New Roman" w:cs="Times New Roman"/>
          <w:b/>
          <w:bCs/>
          <w:sz w:val="24"/>
          <w:szCs w:val="24"/>
          <w:lang w:eastAsia="ru-RU"/>
        </w:rPr>
        <w:t xml:space="preserve">Сохранение контингента </w:t>
      </w:r>
      <w:proofErr w:type="gramStart"/>
      <w:r w:rsidRPr="00AB3F16">
        <w:rPr>
          <w:rFonts w:ascii="Times New Roman" w:eastAsia="Times New Roman" w:hAnsi="Times New Roman" w:cs="Times New Roman"/>
          <w:b/>
          <w:bCs/>
          <w:sz w:val="24"/>
          <w:szCs w:val="24"/>
          <w:lang w:eastAsia="ru-RU"/>
        </w:rPr>
        <w:t>обучающихся</w:t>
      </w:r>
      <w:proofErr w:type="gramEnd"/>
      <w:r w:rsidRPr="00AB3F16">
        <w:rPr>
          <w:rFonts w:ascii="Times New Roman" w:eastAsia="Times New Roman" w:hAnsi="Times New Roman" w:cs="Times New Roman"/>
          <w:b/>
          <w:bCs/>
          <w:sz w:val="24"/>
          <w:szCs w:val="24"/>
          <w:lang w:eastAsia="ru-RU"/>
        </w:rPr>
        <w:t xml:space="preserve"> в школе </w:t>
      </w:r>
      <w:r w:rsidRPr="00AB3F16">
        <w:rPr>
          <w:rFonts w:ascii="Times New Roman" w:eastAsia="Times New Roman" w:hAnsi="Times New Roman" w:cs="Times New Roman"/>
          <w:b/>
          <w:bCs/>
          <w:color w:val="000000"/>
          <w:sz w:val="24"/>
          <w:szCs w:val="24"/>
          <w:lang w:eastAsia="ru-RU"/>
        </w:rPr>
        <w:t>в течение 202</w:t>
      </w:r>
      <w:r>
        <w:rPr>
          <w:rFonts w:ascii="Times New Roman" w:eastAsia="Times New Roman" w:hAnsi="Times New Roman" w:cs="Times New Roman"/>
          <w:b/>
          <w:bCs/>
          <w:color w:val="000000"/>
          <w:sz w:val="24"/>
          <w:szCs w:val="24"/>
          <w:lang w:eastAsia="ru-RU"/>
        </w:rPr>
        <w:t>3</w:t>
      </w:r>
      <w:r w:rsidRPr="00AB3F16">
        <w:rPr>
          <w:rFonts w:ascii="Times New Roman" w:eastAsia="Times New Roman" w:hAnsi="Times New Roman" w:cs="Times New Roman"/>
          <w:b/>
          <w:bCs/>
          <w:color w:val="000000"/>
          <w:sz w:val="24"/>
          <w:szCs w:val="24"/>
          <w:lang w:eastAsia="ru-RU"/>
        </w:rPr>
        <w:t xml:space="preserve"> календарного года </w:t>
      </w:r>
    </w:p>
    <w:p w:rsidR="00AB3F16" w:rsidRPr="00AB3F16" w:rsidRDefault="00AB3F16" w:rsidP="00AB3F16">
      <w:pPr>
        <w:autoSpaceDE w:val="0"/>
        <w:autoSpaceDN w:val="0"/>
        <w:adjustRightInd w:val="0"/>
        <w:spacing w:after="0"/>
        <w:jc w:val="both"/>
        <w:rPr>
          <w:rFonts w:ascii="Times New Roman" w:eastAsia="Times New Roman" w:hAnsi="Times New Roman" w:cs="Times New Roman"/>
          <w:color w:val="000000"/>
          <w:sz w:val="23"/>
          <w:szCs w:val="23"/>
          <w:lang w:eastAsia="ru-RU"/>
        </w:rPr>
      </w:pPr>
    </w:p>
    <w:p w:rsidR="00AB3F16" w:rsidRPr="00AB3F16" w:rsidRDefault="00AB3F16" w:rsidP="00AB3F16">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r w:rsidRPr="00AB3F16">
        <w:rPr>
          <w:rFonts w:ascii="Times New Roman" w:eastAsia="Times New Roman" w:hAnsi="Times New Roman" w:cs="Times New Roman"/>
          <w:b/>
          <w:bCs/>
          <w:color w:val="000000"/>
          <w:sz w:val="24"/>
          <w:szCs w:val="24"/>
          <w:lang w:eastAsia="ru-RU"/>
        </w:rPr>
        <w:t>Движение учащихся в течение 202</w:t>
      </w:r>
      <w:r>
        <w:rPr>
          <w:rFonts w:ascii="Times New Roman" w:eastAsia="Times New Roman" w:hAnsi="Times New Roman" w:cs="Times New Roman"/>
          <w:b/>
          <w:bCs/>
          <w:color w:val="000000"/>
          <w:sz w:val="24"/>
          <w:szCs w:val="24"/>
          <w:lang w:eastAsia="ru-RU"/>
        </w:rPr>
        <w:t>3</w:t>
      </w:r>
      <w:r w:rsidRPr="00AB3F16">
        <w:rPr>
          <w:rFonts w:ascii="Times New Roman" w:eastAsia="Times New Roman" w:hAnsi="Times New Roman" w:cs="Times New Roman"/>
          <w:b/>
          <w:bCs/>
          <w:color w:val="000000"/>
          <w:sz w:val="24"/>
          <w:szCs w:val="24"/>
          <w:lang w:eastAsia="ru-RU"/>
        </w:rPr>
        <w:t xml:space="preserve"> года</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
        <w:gridCol w:w="1417"/>
        <w:gridCol w:w="943"/>
        <w:gridCol w:w="720"/>
        <w:gridCol w:w="900"/>
        <w:gridCol w:w="1260"/>
        <w:gridCol w:w="765"/>
        <w:gridCol w:w="578"/>
        <w:gridCol w:w="817"/>
        <w:gridCol w:w="1447"/>
      </w:tblGrid>
      <w:tr w:rsidR="00AB3F16" w:rsidRPr="00AB3F16" w:rsidTr="00AB3F16">
        <w:tc>
          <w:tcPr>
            <w:tcW w:w="44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autoSpaceDE w:val="0"/>
              <w:autoSpaceDN w:val="0"/>
              <w:adjustRightInd w:val="0"/>
              <w:spacing w:after="0" w:line="240" w:lineRule="auto"/>
              <w:jc w:val="center"/>
              <w:rPr>
                <w:rFonts w:ascii="Times New Roman" w:eastAsia="Times New Roman" w:hAnsi="Times New Roman" w:cs="Times New Roman"/>
                <w:b/>
                <w:bCs/>
                <w:color w:val="000000"/>
                <w:sz w:val="23"/>
                <w:szCs w:val="23"/>
              </w:rPr>
            </w:pPr>
            <w:r w:rsidRPr="00AB3F16">
              <w:rPr>
                <w:rFonts w:ascii="Times New Roman" w:eastAsia="Times New Roman" w:hAnsi="Times New Roman" w:cs="Times New Roman"/>
                <w:b/>
                <w:bCs/>
                <w:color w:val="000000"/>
                <w:sz w:val="23"/>
                <w:szCs w:val="23"/>
              </w:rPr>
              <w:t>№</w:t>
            </w:r>
          </w:p>
        </w:tc>
        <w:tc>
          <w:tcPr>
            <w:tcW w:w="141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autoSpaceDE w:val="0"/>
              <w:autoSpaceDN w:val="0"/>
              <w:adjustRightInd w:val="0"/>
              <w:spacing w:after="0" w:line="240" w:lineRule="auto"/>
              <w:jc w:val="center"/>
              <w:rPr>
                <w:rFonts w:ascii="Times New Roman" w:eastAsia="Times New Roman" w:hAnsi="Times New Roman" w:cs="Times New Roman"/>
                <w:b/>
                <w:bCs/>
                <w:color w:val="000000"/>
                <w:sz w:val="23"/>
                <w:szCs w:val="23"/>
              </w:rPr>
            </w:pPr>
            <w:r w:rsidRPr="00AB3F16">
              <w:rPr>
                <w:rFonts w:ascii="Times New Roman" w:eastAsia="Times New Roman" w:hAnsi="Times New Roman" w:cs="Times New Roman"/>
                <w:b/>
                <w:bCs/>
                <w:color w:val="000000"/>
                <w:sz w:val="23"/>
                <w:szCs w:val="23"/>
              </w:rPr>
              <w:t>показатели</w:t>
            </w:r>
          </w:p>
        </w:tc>
        <w:tc>
          <w:tcPr>
            <w:tcW w:w="3823" w:type="dxa"/>
            <w:gridSpan w:val="4"/>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autoSpaceDE w:val="0"/>
              <w:autoSpaceDN w:val="0"/>
              <w:adjustRightInd w:val="0"/>
              <w:spacing w:after="0" w:line="240" w:lineRule="auto"/>
              <w:jc w:val="center"/>
              <w:rPr>
                <w:rFonts w:ascii="Times New Roman" w:eastAsia="Times New Roman" w:hAnsi="Times New Roman" w:cs="Times New Roman"/>
                <w:b/>
                <w:bCs/>
                <w:color w:val="000000"/>
                <w:sz w:val="23"/>
                <w:szCs w:val="23"/>
              </w:rPr>
            </w:pPr>
            <w:r w:rsidRPr="00AB3F16">
              <w:rPr>
                <w:rFonts w:ascii="Times New Roman" w:eastAsia="Times New Roman" w:hAnsi="Times New Roman" w:cs="Times New Roman"/>
                <w:b/>
                <w:bCs/>
                <w:color w:val="000000"/>
                <w:sz w:val="23"/>
                <w:szCs w:val="23"/>
              </w:rPr>
              <w:t>На начало года</w:t>
            </w:r>
          </w:p>
        </w:tc>
        <w:tc>
          <w:tcPr>
            <w:tcW w:w="3607" w:type="dxa"/>
            <w:gridSpan w:val="4"/>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autoSpaceDE w:val="0"/>
              <w:autoSpaceDN w:val="0"/>
              <w:adjustRightInd w:val="0"/>
              <w:spacing w:after="0" w:line="240" w:lineRule="auto"/>
              <w:jc w:val="center"/>
              <w:rPr>
                <w:rFonts w:ascii="Times New Roman" w:eastAsia="Times New Roman" w:hAnsi="Times New Roman" w:cs="Times New Roman"/>
                <w:b/>
                <w:bCs/>
                <w:color w:val="000000"/>
                <w:sz w:val="23"/>
                <w:szCs w:val="23"/>
              </w:rPr>
            </w:pPr>
            <w:r w:rsidRPr="00AB3F16">
              <w:rPr>
                <w:rFonts w:ascii="Times New Roman" w:eastAsia="Times New Roman" w:hAnsi="Times New Roman" w:cs="Times New Roman"/>
                <w:b/>
                <w:bCs/>
                <w:color w:val="000000"/>
                <w:sz w:val="23"/>
                <w:szCs w:val="23"/>
              </w:rPr>
              <w:t>На конец года</w:t>
            </w:r>
          </w:p>
        </w:tc>
      </w:tr>
      <w:tr w:rsidR="00AB3F16" w:rsidRPr="00AB3F16" w:rsidTr="00AB3F16">
        <w:tc>
          <w:tcPr>
            <w:tcW w:w="448"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94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B3F16">
              <w:rPr>
                <w:rFonts w:ascii="Times New Roman" w:eastAsia="Times New Roman" w:hAnsi="Times New Roman" w:cs="Times New Roman"/>
                <w:color w:val="000000"/>
                <w:sz w:val="24"/>
                <w:szCs w:val="24"/>
              </w:rPr>
              <w:t xml:space="preserve">1-4 </w:t>
            </w:r>
            <w:proofErr w:type="spellStart"/>
            <w:r w:rsidRPr="00AB3F16">
              <w:rPr>
                <w:rFonts w:ascii="Times New Roman" w:eastAsia="Times New Roman" w:hAnsi="Times New Roman" w:cs="Times New Roman"/>
                <w:color w:val="000000"/>
                <w:sz w:val="24"/>
                <w:szCs w:val="24"/>
              </w:rPr>
              <w:t>кл</w:t>
            </w:r>
            <w:proofErr w:type="spellEnd"/>
            <w:r w:rsidRPr="00AB3F16">
              <w:rPr>
                <w:rFonts w:ascii="Times New Roman" w:eastAsia="Times New Roman" w:hAnsi="Times New Roman" w:cs="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B3F16">
              <w:rPr>
                <w:rFonts w:ascii="Times New Roman" w:eastAsia="Times New Roman" w:hAnsi="Times New Roman" w:cs="Times New Roman"/>
                <w:color w:val="000000"/>
                <w:sz w:val="24"/>
                <w:szCs w:val="24"/>
              </w:rPr>
              <w:t xml:space="preserve">5-9 </w:t>
            </w:r>
            <w:proofErr w:type="spellStart"/>
            <w:r w:rsidRPr="00AB3F16">
              <w:rPr>
                <w:rFonts w:ascii="Times New Roman" w:eastAsia="Times New Roman" w:hAnsi="Times New Roman" w:cs="Times New Roman"/>
                <w:color w:val="000000"/>
                <w:sz w:val="24"/>
                <w:szCs w:val="24"/>
              </w:rPr>
              <w:t>кл</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B3F16">
              <w:rPr>
                <w:rFonts w:ascii="Times New Roman" w:eastAsia="Times New Roman" w:hAnsi="Times New Roman" w:cs="Times New Roman"/>
                <w:color w:val="000000"/>
                <w:sz w:val="24"/>
                <w:szCs w:val="24"/>
              </w:rPr>
              <w:t xml:space="preserve">10-11 </w:t>
            </w:r>
            <w:proofErr w:type="spellStart"/>
            <w:r w:rsidRPr="00AB3F16">
              <w:rPr>
                <w:rFonts w:ascii="Times New Roman" w:eastAsia="Times New Roman" w:hAnsi="Times New Roman" w:cs="Times New Roman"/>
                <w:color w:val="000000"/>
                <w:sz w:val="24"/>
                <w:szCs w:val="24"/>
              </w:rPr>
              <w:t>кл</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B3F16">
              <w:rPr>
                <w:rFonts w:ascii="Times New Roman" w:eastAsia="Times New Roman" w:hAnsi="Times New Roman" w:cs="Times New Roman"/>
                <w:color w:val="000000"/>
                <w:sz w:val="24"/>
                <w:szCs w:val="24"/>
              </w:rPr>
              <w:t>всего</w:t>
            </w:r>
          </w:p>
        </w:tc>
        <w:tc>
          <w:tcPr>
            <w:tcW w:w="76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B3F16">
              <w:rPr>
                <w:rFonts w:ascii="Times New Roman" w:eastAsia="Times New Roman" w:hAnsi="Times New Roman" w:cs="Times New Roman"/>
                <w:color w:val="000000"/>
                <w:sz w:val="24"/>
                <w:szCs w:val="24"/>
              </w:rPr>
              <w:t xml:space="preserve">1-4 </w:t>
            </w:r>
            <w:proofErr w:type="spellStart"/>
            <w:r w:rsidRPr="00AB3F16">
              <w:rPr>
                <w:rFonts w:ascii="Times New Roman" w:eastAsia="Times New Roman" w:hAnsi="Times New Roman" w:cs="Times New Roman"/>
                <w:color w:val="000000"/>
                <w:sz w:val="24"/>
                <w:szCs w:val="24"/>
              </w:rPr>
              <w:t>кл</w:t>
            </w:r>
            <w:proofErr w:type="spellEnd"/>
            <w:r w:rsidRPr="00AB3F16">
              <w:rPr>
                <w:rFonts w:ascii="Times New Roman" w:eastAsia="Times New Roman" w:hAnsi="Times New Roman" w:cs="Times New Roman"/>
                <w:color w:val="000000"/>
                <w:sz w:val="24"/>
                <w:szCs w:val="24"/>
              </w:rPr>
              <w:t>.</w:t>
            </w:r>
          </w:p>
        </w:tc>
        <w:tc>
          <w:tcPr>
            <w:tcW w:w="57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B3F16">
              <w:rPr>
                <w:rFonts w:ascii="Times New Roman" w:eastAsia="Times New Roman" w:hAnsi="Times New Roman" w:cs="Times New Roman"/>
                <w:color w:val="000000"/>
                <w:sz w:val="24"/>
                <w:szCs w:val="24"/>
              </w:rPr>
              <w:t xml:space="preserve">5-9 </w:t>
            </w:r>
            <w:proofErr w:type="spellStart"/>
            <w:r w:rsidRPr="00AB3F16">
              <w:rPr>
                <w:rFonts w:ascii="Times New Roman" w:eastAsia="Times New Roman" w:hAnsi="Times New Roman" w:cs="Times New Roman"/>
                <w:color w:val="000000"/>
                <w:sz w:val="24"/>
                <w:szCs w:val="24"/>
              </w:rPr>
              <w:t>кл</w:t>
            </w:r>
            <w:proofErr w:type="spellEnd"/>
          </w:p>
        </w:tc>
        <w:tc>
          <w:tcPr>
            <w:tcW w:w="81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B3F16">
              <w:rPr>
                <w:rFonts w:ascii="Times New Roman" w:eastAsia="Times New Roman" w:hAnsi="Times New Roman" w:cs="Times New Roman"/>
                <w:color w:val="000000"/>
                <w:sz w:val="24"/>
                <w:szCs w:val="24"/>
              </w:rPr>
              <w:t xml:space="preserve">10-11 </w:t>
            </w:r>
            <w:proofErr w:type="spellStart"/>
            <w:r w:rsidRPr="00AB3F16">
              <w:rPr>
                <w:rFonts w:ascii="Times New Roman" w:eastAsia="Times New Roman" w:hAnsi="Times New Roman" w:cs="Times New Roman"/>
                <w:color w:val="000000"/>
                <w:sz w:val="24"/>
                <w:szCs w:val="24"/>
              </w:rPr>
              <w:t>кл</w:t>
            </w:r>
            <w:proofErr w:type="spellEnd"/>
          </w:p>
        </w:tc>
        <w:tc>
          <w:tcPr>
            <w:tcW w:w="144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B3F16">
              <w:rPr>
                <w:rFonts w:ascii="Times New Roman" w:eastAsia="Times New Roman" w:hAnsi="Times New Roman" w:cs="Times New Roman"/>
                <w:color w:val="000000"/>
                <w:sz w:val="24"/>
                <w:szCs w:val="24"/>
              </w:rPr>
              <w:t>всего</w:t>
            </w:r>
          </w:p>
        </w:tc>
      </w:tr>
      <w:tr w:rsidR="00AB3F16" w:rsidRPr="00AB3F16" w:rsidTr="00AB3F16">
        <w:tc>
          <w:tcPr>
            <w:tcW w:w="44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B3F16">
              <w:rPr>
                <w:rFonts w:ascii="Times New Roman" w:eastAsia="Times New Roman" w:hAnsi="Times New Roman" w:cs="Times New Roman"/>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B3F16">
              <w:rPr>
                <w:rFonts w:ascii="Times New Roman" w:eastAsia="Times New Roman" w:hAnsi="Times New Roman" w:cs="Times New Roman"/>
                <w:color w:val="000000"/>
                <w:sz w:val="24"/>
                <w:szCs w:val="24"/>
              </w:rPr>
              <w:t>Количество учащихся</w:t>
            </w:r>
          </w:p>
        </w:tc>
        <w:tc>
          <w:tcPr>
            <w:tcW w:w="943" w:type="dxa"/>
            <w:tcBorders>
              <w:top w:val="single" w:sz="4" w:space="0" w:color="auto"/>
              <w:left w:val="single" w:sz="4" w:space="0" w:color="auto"/>
              <w:bottom w:val="single" w:sz="4" w:space="0" w:color="auto"/>
              <w:right w:val="single" w:sz="4" w:space="0" w:color="auto"/>
            </w:tcBorders>
            <w:hideMark/>
          </w:tcPr>
          <w:p w:rsidR="00AB3F16" w:rsidRPr="00AB3F16" w:rsidRDefault="00DE1CDB" w:rsidP="00AB3F1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720" w:type="dxa"/>
            <w:tcBorders>
              <w:top w:val="single" w:sz="4" w:space="0" w:color="auto"/>
              <w:left w:val="single" w:sz="4" w:space="0" w:color="auto"/>
              <w:bottom w:val="single" w:sz="4" w:space="0" w:color="auto"/>
              <w:right w:val="single" w:sz="4" w:space="0" w:color="auto"/>
            </w:tcBorders>
            <w:hideMark/>
          </w:tcPr>
          <w:p w:rsidR="00AB3F16" w:rsidRPr="00AB3F16" w:rsidRDefault="006B1BCB" w:rsidP="00AB3F1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00" w:type="dxa"/>
            <w:tcBorders>
              <w:top w:val="single" w:sz="4" w:space="0" w:color="auto"/>
              <w:left w:val="single" w:sz="4" w:space="0" w:color="auto"/>
              <w:bottom w:val="single" w:sz="4" w:space="0" w:color="auto"/>
              <w:right w:val="single" w:sz="4" w:space="0" w:color="auto"/>
            </w:tcBorders>
            <w:hideMark/>
          </w:tcPr>
          <w:p w:rsidR="00AB3F16" w:rsidRPr="00AB3F16" w:rsidRDefault="001A40B0" w:rsidP="00AB3F1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60" w:type="dxa"/>
            <w:tcBorders>
              <w:top w:val="single" w:sz="4" w:space="0" w:color="auto"/>
              <w:left w:val="single" w:sz="4" w:space="0" w:color="auto"/>
              <w:bottom w:val="single" w:sz="4" w:space="0" w:color="auto"/>
              <w:right w:val="single" w:sz="4" w:space="0" w:color="auto"/>
            </w:tcBorders>
            <w:hideMark/>
          </w:tcPr>
          <w:p w:rsidR="00AB3F16" w:rsidRPr="00AB3F16" w:rsidRDefault="00DE1CDB" w:rsidP="00AB3F1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765" w:type="dxa"/>
            <w:tcBorders>
              <w:top w:val="single" w:sz="4" w:space="0" w:color="auto"/>
              <w:left w:val="single" w:sz="4" w:space="0" w:color="auto"/>
              <w:bottom w:val="single" w:sz="4" w:space="0" w:color="auto"/>
              <w:right w:val="single" w:sz="4" w:space="0" w:color="auto"/>
            </w:tcBorders>
            <w:hideMark/>
          </w:tcPr>
          <w:p w:rsidR="00AB3F16" w:rsidRPr="00AB3F16" w:rsidRDefault="001A40B0" w:rsidP="00AB3F1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578" w:type="dxa"/>
            <w:tcBorders>
              <w:top w:val="single" w:sz="4" w:space="0" w:color="auto"/>
              <w:left w:val="single" w:sz="4" w:space="0" w:color="auto"/>
              <w:bottom w:val="single" w:sz="4" w:space="0" w:color="auto"/>
              <w:right w:val="single" w:sz="4" w:space="0" w:color="auto"/>
            </w:tcBorders>
            <w:hideMark/>
          </w:tcPr>
          <w:p w:rsidR="00AB3F16" w:rsidRPr="00AB3F16" w:rsidRDefault="001A40B0" w:rsidP="00AB3F1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817" w:type="dxa"/>
            <w:tcBorders>
              <w:top w:val="single" w:sz="4" w:space="0" w:color="auto"/>
              <w:left w:val="single" w:sz="4" w:space="0" w:color="auto"/>
              <w:bottom w:val="single" w:sz="4" w:space="0" w:color="auto"/>
              <w:right w:val="single" w:sz="4" w:space="0" w:color="auto"/>
            </w:tcBorders>
            <w:hideMark/>
          </w:tcPr>
          <w:p w:rsidR="00AB3F16" w:rsidRPr="00AB3F16" w:rsidRDefault="001A40B0" w:rsidP="00AB3F1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47" w:type="dxa"/>
            <w:tcBorders>
              <w:top w:val="single" w:sz="4" w:space="0" w:color="auto"/>
              <w:left w:val="single" w:sz="4" w:space="0" w:color="auto"/>
              <w:bottom w:val="single" w:sz="4" w:space="0" w:color="auto"/>
              <w:right w:val="single" w:sz="4" w:space="0" w:color="auto"/>
            </w:tcBorders>
            <w:hideMark/>
          </w:tcPr>
          <w:p w:rsidR="00AB3F16" w:rsidRPr="00AB3F16" w:rsidRDefault="001A40B0" w:rsidP="00AB3F1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bl>
    <w:p w:rsidR="00AB3F16" w:rsidRPr="00AB3F16" w:rsidRDefault="00AB3F16" w:rsidP="00AB3F16">
      <w:pPr>
        <w:spacing w:after="0"/>
        <w:contextualSpacing/>
        <w:jc w:val="both"/>
        <w:rPr>
          <w:rFonts w:ascii="Times New Roman" w:eastAsia="Times New Roman" w:hAnsi="Times New Roman" w:cs="Times New Roman"/>
          <w:color w:val="FF0000"/>
          <w:lang w:eastAsia="ru-RU"/>
        </w:rPr>
      </w:pPr>
      <w:r w:rsidRPr="00AB3F16">
        <w:rPr>
          <w:rFonts w:ascii="Times New Roman" w:eastAsia="Times New Roman" w:hAnsi="Times New Roman"/>
          <w:b/>
          <w:bCs/>
          <w:i/>
          <w:iCs/>
          <w:sz w:val="24"/>
          <w:szCs w:val="24"/>
          <w:lang w:eastAsia="ru-RU"/>
        </w:rPr>
        <w:t xml:space="preserve">Вывод: </w:t>
      </w:r>
      <w:r w:rsidRPr="00AB3F16">
        <w:rPr>
          <w:rFonts w:ascii="Times New Roman" w:eastAsia="Times New Roman" w:hAnsi="Times New Roman"/>
          <w:sz w:val="24"/>
          <w:szCs w:val="24"/>
          <w:lang w:eastAsia="ru-RU"/>
        </w:rPr>
        <w:t>По ср</w:t>
      </w:r>
      <w:r>
        <w:rPr>
          <w:rFonts w:ascii="Times New Roman" w:eastAsia="Times New Roman" w:hAnsi="Times New Roman"/>
          <w:sz w:val="24"/>
          <w:szCs w:val="24"/>
          <w:lang w:eastAsia="ru-RU"/>
        </w:rPr>
        <w:t>авнению с данными на начало 2023</w:t>
      </w:r>
      <w:r w:rsidRPr="00AB3F16">
        <w:rPr>
          <w:rFonts w:ascii="Times New Roman" w:eastAsia="Times New Roman" w:hAnsi="Times New Roman"/>
          <w:sz w:val="24"/>
          <w:szCs w:val="24"/>
          <w:lang w:eastAsia="ru-RU"/>
        </w:rPr>
        <w:t xml:space="preserve"> года кол</w:t>
      </w:r>
      <w:r w:rsidR="006B1BCB">
        <w:rPr>
          <w:rFonts w:ascii="Times New Roman" w:eastAsia="Times New Roman" w:hAnsi="Times New Roman"/>
          <w:sz w:val="24"/>
          <w:szCs w:val="24"/>
          <w:lang w:eastAsia="ru-RU"/>
        </w:rPr>
        <w:t>ичество учащихся в школе было 70</w:t>
      </w:r>
      <w:r w:rsidRPr="00AB3F16">
        <w:rPr>
          <w:rFonts w:ascii="Times New Roman" w:eastAsia="Times New Roman" w:hAnsi="Times New Roman"/>
          <w:sz w:val="24"/>
          <w:szCs w:val="24"/>
          <w:lang w:eastAsia="ru-RU"/>
        </w:rPr>
        <w:t>, к концу</w:t>
      </w:r>
      <w:r w:rsidR="001A40B0">
        <w:rPr>
          <w:rFonts w:ascii="Times New Roman" w:eastAsia="Times New Roman" w:hAnsi="Times New Roman"/>
          <w:sz w:val="24"/>
          <w:szCs w:val="24"/>
          <w:lang w:eastAsia="ru-RU"/>
        </w:rPr>
        <w:t xml:space="preserve"> года число учащихся уменьшилось </w:t>
      </w:r>
      <w:r w:rsidR="006B1BCB">
        <w:rPr>
          <w:rFonts w:ascii="Times New Roman" w:eastAsia="Times New Roman" w:hAnsi="Times New Roman"/>
          <w:sz w:val="24"/>
          <w:szCs w:val="24"/>
          <w:lang w:eastAsia="ru-RU"/>
        </w:rPr>
        <w:t>до 66 учащихся. Пояснение: из 70</w:t>
      </w:r>
      <w:r w:rsidRPr="00AB3F16">
        <w:rPr>
          <w:rFonts w:ascii="Times New Roman" w:eastAsia="Times New Roman" w:hAnsi="Times New Roman"/>
          <w:sz w:val="24"/>
          <w:szCs w:val="24"/>
          <w:lang w:eastAsia="ru-RU"/>
        </w:rPr>
        <w:t xml:space="preserve"> ученик</w:t>
      </w:r>
      <w:r>
        <w:rPr>
          <w:rFonts w:ascii="Times New Roman" w:eastAsia="Times New Roman" w:hAnsi="Times New Roman"/>
          <w:sz w:val="24"/>
          <w:szCs w:val="24"/>
          <w:lang w:eastAsia="ru-RU"/>
        </w:rPr>
        <w:t>ов выбыли учащиеся 11 класса (2 ученика),</w:t>
      </w:r>
      <w:r w:rsidR="006B1BCB">
        <w:rPr>
          <w:rFonts w:ascii="Times New Roman" w:eastAsia="Times New Roman" w:hAnsi="Times New Roman"/>
          <w:sz w:val="24"/>
          <w:szCs w:val="24"/>
          <w:lang w:eastAsia="ru-RU"/>
        </w:rPr>
        <w:t xml:space="preserve"> 9 класса (2 ученика). В течение года выбыло 5 учащихся.</w:t>
      </w:r>
      <w:r w:rsidR="00DE1CDB">
        <w:rPr>
          <w:rFonts w:ascii="Times New Roman" w:eastAsia="Times New Roman" w:hAnsi="Times New Roman"/>
          <w:sz w:val="24"/>
          <w:szCs w:val="24"/>
          <w:lang w:eastAsia="ru-RU"/>
        </w:rPr>
        <w:t xml:space="preserve"> Прибыл 1 ученик в 8 класс </w:t>
      </w:r>
      <w:r w:rsidRPr="00AB3F16">
        <w:rPr>
          <w:rFonts w:ascii="Times New Roman" w:eastAsia="Times New Roman" w:hAnsi="Times New Roman"/>
          <w:sz w:val="24"/>
          <w:szCs w:val="24"/>
          <w:lang w:eastAsia="ru-RU"/>
        </w:rPr>
        <w:t xml:space="preserve"> и в 1</w:t>
      </w:r>
      <w:r>
        <w:rPr>
          <w:rFonts w:ascii="Times New Roman" w:eastAsia="Times New Roman" w:hAnsi="Times New Roman"/>
          <w:sz w:val="24"/>
          <w:szCs w:val="24"/>
          <w:lang w:eastAsia="ru-RU"/>
        </w:rPr>
        <w:t xml:space="preserve"> класс пришло 3</w:t>
      </w:r>
      <w:r w:rsidRPr="00AB3F16">
        <w:rPr>
          <w:rFonts w:ascii="Times New Roman" w:eastAsia="Times New Roman" w:hAnsi="Times New Roman"/>
          <w:sz w:val="24"/>
          <w:szCs w:val="24"/>
          <w:lang w:eastAsia="ru-RU"/>
        </w:rPr>
        <w:t xml:space="preserve"> учащихся.  </w:t>
      </w:r>
    </w:p>
    <w:p w:rsidR="00AB3F16" w:rsidRPr="00AB3F16" w:rsidRDefault="00AB3F16" w:rsidP="00AB3F16">
      <w:pPr>
        <w:autoSpaceDE w:val="0"/>
        <w:autoSpaceDN w:val="0"/>
        <w:adjustRightInd w:val="0"/>
        <w:spacing w:after="0"/>
        <w:ind w:left="720"/>
        <w:jc w:val="center"/>
        <w:rPr>
          <w:rFonts w:ascii="Times New Roman" w:hAnsi="Times New Roman" w:cs="Times New Roman"/>
          <w:b/>
          <w:bCs/>
          <w:color w:val="000000"/>
          <w:sz w:val="24"/>
          <w:szCs w:val="24"/>
        </w:rPr>
      </w:pPr>
    </w:p>
    <w:p w:rsidR="00AB3F16" w:rsidRPr="00AB3F16" w:rsidRDefault="00AB3F16" w:rsidP="00AB3F16">
      <w:pPr>
        <w:autoSpaceDE w:val="0"/>
        <w:autoSpaceDN w:val="0"/>
        <w:adjustRightInd w:val="0"/>
        <w:spacing w:after="0"/>
        <w:ind w:left="720"/>
        <w:jc w:val="center"/>
        <w:rPr>
          <w:rFonts w:ascii="Times New Roman" w:hAnsi="Times New Roman" w:cs="Times New Roman"/>
          <w:b/>
          <w:bCs/>
          <w:color w:val="000000"/>
          <w:sz w:val="24"/>
          <w:szCs w:val="24"/>
        </w:rPr>
      </w:pPr>
    </w:p>
    <w:p w:rsidR="00AB3F16" w:rsidRPr="00AB3F16" w:rsidRDefault="00AB3F16" w:rsidP="00AB3F16">
      <w:pPr>
        <w:autoSpaceDE w:val="0"/>
        <w:autoSpaceDN w:val="0"/>
        <w:adjustRightInd w:val="0"/>
        <w:spacing w:after="0"/>
        <w:ind w:left="720"/>
        <w:jc w:val="center"/>
        <w:rPr>
          <w:rFonts w:ascii="Times New Roman" w:hAnsi="Times New Roman" w:cs="Times New Roman"/>
          <w:b/>
          <w:bCs/>
          <w:color w:val="000000"/>
          <w:sz w:val="24"/>
          <w:szCs w:val="24"/>
        </w:rPr>
      </w:pPr>
    </w:p>
    <w:p w:rsidR="00AB3F16" w:rsidRPr="00AB3F16" w:rsidRDefault="00AB3F16" w:rsidP="00AB3F16">
      <w:pPr>
        <w:autoSpaceDE w:val="0"/>
        <w:autoSpaceDN w:val="0"/>
        <w:adjustRightInd w:val="0"/>
        <w:spacing w:after="0"/>
        <w:ind w:left="720"/>
        <w:jc w:val="center"/>
        <w:rPr>
          <w:rFonts w:ascii="Times New Roman" w:hAnsi="Times New Roman" w:cs="Times New Roman"/>
          <w:b/>
          <w:bCs/>
          <w:color w:val="000000"/>
          <w:sz w:val="24"/>
          <w:szCs w:val="24"/>
        </w:rPr>
      </w:pPr>
    </w:p>
    <w:p w:rsidR="00AB3F16" w:rsidRPr="00AB3F16" w:rsidRDefault="00AB3F16" w:rsidP="00AB3F16">
      <w:pPr>
        <w:autoSpaceDE w:val="0"/>
        <w:autoSpaceDN w:val="0"/>
        <w:adjustRightInd w:val="0"/>
        <w:spacing w:after="0"/>
        <w:ind w:left="720"/>
        <w:jc w:val="center"/>
        <w:rPr>
          <w:rFonts w:ascii="Times New Roman" w:hAnsi="Times New Roman" w:cs="Times New Roman"/>
          <w:b/>
          <w:bCs/>
          <w:color w:val="000000"/>
          <w:sz w:val="24"/>
          <w:szCs w:val="24"/>
        </w:rPr>
      </w:pPr>
    </w:p>
    <w:p w:rsidR="00AB3F16" w:rsidRPr="00AB3F16" w:rsidRDefault="00AB3F16" w:rsidP="00AB3F16">
      <w:pPr>
        <w:autoSpaceDE w:val="0"/>
        <w:autoSpaceDN w:val="0"/>
        <w:adjustRightInd w:val="0"/>
        <w:spacing w:after="0"/>
        <w:ind w:left="720"/>
        <w:jc w:val="center"/>
        <w:rPr>
          <w:rFonts w:ascii="Times New Roman" w:hAnsi="Times New Roman" w:cs="Times New Roman"/>
          <w:b/>
          <w:bCs/>
          <w:color w:val="000000"/>
          <w:sz w:val="24"/>
          <w:szCs w:val="24"/>
        </w:rPr>
      </w:pPr>
    </w:p>
    <w:p w:rsidR="00AB3F16" w:rsidRPr="00AB3F16" w:rsidRDefault="00AB3F16" w:rsidP="00AB3F16">
      <w:pPr>
        <w:autoSpaceDE w:val="0"/>
        <w:autoSpaceDN w:val="0"/>
        <w:adjustRightInd w:val="0"/>
        <w:spacing w:after="0"/>
        <w:ind w:left="720"/>
        <w:jc w:val="center"/>
        <w:rPr>
          <w:rFonts w:ascii="Times New Roman" w:hAnsi="Times New Roman" w:cs="Times New Roman"/>
          <w:b/>
          <w:bCs/>
          <w:color w:val="000000"/>
          <w:sz w:val="24"/>
          <w:szCs w:val="24"/>
        </w:rPr>
      </w:pPr>
    </w:p>
    <w:p w:rsidR="00AB3F16" w:rsidRPr="00AB3F16" w:rsidRDefault="00AB3F16" w:rsidP="00AB3F16">
      <w:pPr>
        <w:autoSpaceDE w:val="0"/>
        <w:autoSpaceDN w:val="0"/>
        <w:adjustRightInd w:val="0"/>
        <w:spacing w:after="0"/>
        <w:ind w:left="720"/>
        <w:jc w:val="center"/>
        <w:rPr>
          <w:rFonts w:ascii="Times New Roman" w:hAnsi="Times New Roman" w:cs="Times New Roman"/>
          <w:b/>
          <w:bCs/>
          <w:color w:val="000000"/>
          <w:sz w:val="24"/>
          <w:szCs w:val="24"/>
        </w:rPr>
      </w:pPr>
    </w:p>
    <w:p w:rsidR="00AB3F16" w:rsidRPr="00AB3F16" w:rsidRDefault="00AB3F16" w:rsidP="00AB3F16">
      <w:pPr>
        <w:autoSpaceDE w:val="0"/>
        <w:autoSpaceDN w:val="0"/>
        <w:adjustRightInd w:val="0"/>
        <w:spacing w:after="0"/>
        <w:ind w:left="720"/>
        <w:jc w:val="center"/>
        <w:rPr>
          <w:rFonts w:ascii="Times New Roman" w:hAnsi="Times New Roman" w:cs="Times New Roman"/>
          <w:b/>
          <w:bCs/>
          <w:color w:val="000000"/>
          <w:sz w:val="24"/>
          <w:szCs w:val="24"/>
        </w:rPr>
      </w:pPr>
    </w:p>
    <w:p w:rsidR="00AB3F16" w:rsidRPr="00AB3F16" w:rsidRDefault="00CC03F2" w:rsidP="00AB3F16">
      <w:pPr>
        <w:autoSpaceDE w:val="0"/>
        <w:autoSpaceDN w:val="0"/>
        <w:adjustRightInd w:val="0"/>
        <w:spacing w:after="0"/>
        <w:ind w:left="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Итоги успеваемости  2023</w:t>
      </w:r>
      <w:r w:rsidR="00AB3F16" w:rsidRPr="00AB3F16">
        <w:rPr>
          <w:rFonts w:ascii="Times New Roman" w:hAnsi="Times New Roman" w:cs="Times New Roman"/>
          <w:b/>
          <w:bCs/>
          <w:color w:val="000000"/>
          <w:sz w:val="24"/>
          <w:szCs w:val="24"/>
        </w:rPr>
        <w:t xml:space="preserve"> календарного года </w:t>
      </w:r>
    </w:p>
    <w:p w:rsidR="00AB3F16" w:rsidRPr="00AB3F16" w:rsidRDefault="00CC03F2" w:rsidP="00AB3F16">
      <w:pPr>
        <w:autoSpaceDE w:val="0"/>
        <w:autoSpaceDN w:val="0"/>
        <w:adjustRightInd w:val="0"/>
        <w:spacing w:after="0"/>
        <w:ind w:left="720"/>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bCs/>
          <w:color w:val="000000"/>
          <w:sz w:val="24"/>
          <w:szCs w:val="24"/>
        </w:rPr>
        <w:t>(по итогам 4  четверти 2022 – 2023</w:t>
      </w:r>
      <w:r w:rsidR="00AB3F16" w:rsidRPr="00AB3F16">
        <w:rPr>
          <w:rFonts w:ascii="Times New Roman" w:hAnsi="Times New Roman" w:cs="Times New Roman"/>
          <w:b/>
          <w:bCs/>
          <w:color w:val="000000"/>
          <w:sz w:val="24"/>
          <w:szCs w:val="24"/>
        </w:rPr>
        <w:t xml:space="preserve"> учебного года)</w:t>
      </w:r>
    </w:p>
    <w:p w:rsidR="00AB3F16" w:rsidRPr="00AB3F16" w:rsidRDefault="00AB3F16" w:rsidP="00AB3F16">
      <w:pPr>
        <w:autoSpaceDE w:val="0"/>
        <w:autoSpaceDN w:val="0"/>
        <w:adjustRightInd w:val="0"/>
        <w:spacing w:after="0"/>
        <w:ind w:left="720"/>
        <w:jc w:val="center"/>
        <w:rPr>
          <w:rFonts w:ascii="Times New Roman" w:hAnsi="Times New Roman" w:cs="Times New Roman"/>
          <w:b/>
          <w:bCs/>
          <w:color w:val="000000"/>
          <w:sz w:val="24"/>
          <w:szCs w:val="24"/>
        </w:rPr>
      </w:pPr>
    </w:p>
    <w:tbl>
      <w:tblPr>
        <w:tblpPr w:leftFromText="180" w:rightFromText="180" w:vertAnchor="text" w:horzAnchor="margin" w:tblpY="-27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61"/>
        <w:gridCol w:w="853"/>
        <w:gridCol w:w="707"/>
        <w:gridCol w:w="708"/>
        <w:gridCol w:w="993"/>
        <w:gridCol w:w="992"/>
        <w:gridCol w:w="850"/>
        <w:gridCol w:w="1134"/>
        <w:gridCol w:w="1134"/>
      </w:tblGrid>
      <w:tr w:rsidR="00CC03F2" w:rsidRPr="00AB3F16" w:rsidTr="00CC03F2">
        <w:trPr>
          <w:trHeight w:val="610"/>
        </w:trPr>
        <w:tc>
          <w:tcPr>
            <w:tcW w:w="648" w:type="dxa"/>
            <w:vMerge w:val="restart"/>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rPr>
                <w:rFonts w:ascii="Times New Roman" w:eastAsia="Times New Roman" w:hAnsi="Times New Roman" w:cs="Times New Roman"/>
                <w:sz w:val="16"/>
                <w:szCs w:val="16"/>
              </w:rPr>
            </w:pPr>
          </w:p>
          <w:p w:rsidR="00CC03F2" w:rsidRPr="00AB3F16" w:rsidRDefault="00CC03F2" w:rsidP="00AB3F16">
            <w:pPr>
              <w:spacing w:after="0" w:line="240" w:lineRule="auto"/>
              <w:rPr>
                <w:rFonts w:ascii="Times New Roman" w:eastAsia="Times New Roman" w:hAnsi="Times New Roman" w:cs="Times New Roman"/>
                <w:sz w:val="16"/>
                <w:szCs w:val="16"/>
              </w:rPr>
            </w:pPr>
          </w:p>
          <w:p w:rsidR="00CC03F2" w:rsidRPr="00AB3F16" w:rsidRDefault="00CC03F2" w:rsidP="00AB3F16">
            <w:pPr>
              <w:spacing w:after="0" w:line="240" w:lineRule="auto"/>
              <w:rPr>
                <w:rFonts w:ascii="Times New Roman" w:eastAsia="Times New Roman" w:hAnsi="Times New Roman" w:cs="Times New Roman"/>
                <w:sz w:val="16"/>
                <w:szCs w:val="16"/>
              </w:rPr>
            </w:pPr>
          </w:p>
          <w:p w:rsidR="00CC03F2" w:rsidRPr="00AB3F16" w:rsidRDefault="00CC03F2" w:rsidP="00AB3F16">
            <w:pPr>
              <w:spacing w:after="0" w:line="240" w:lineRule="auto"/>
              <w:rPr>
                <w:rFonts w:ascii="Times New Roman" w:eastAsia="Times New Roman" w:hAnsi="Times New Roman" w:cs="Times New Roman"/>
                <w:sz w:val="16"/>
                <w:szCs w:val="16"/>
              </w:rPr>
            </w:pPr>
          </w:p>
        </w:tc>
        <w:tc>
          <w:tcPr>
            <w:tcW w:w="1161" w:type="dxa"/>
            <w:vMerge w:val="restart"/>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 xml:space="preserve">Всего  учащихся </w:t>
            </w:r>
          </w:p>
          <w:p w:rsidR="00CC03F2" w:rsidRPr="00AB3F16" w:rsidRDefault="00CC03F2" w:rsidP="00AB3F16">
            <w:pPr>
              <w:spacing w:after="0" w:line="240" w:lineRule="auto"/>
              <w:rPr>
                <w:rFonts w:ascii="Times New Roman" w:eastAsia="Times New Roman" w:hAnsi="Times New Roman" w:cs="Times New Roman"/>
                <w:color w:val="FF0000"/>
                <w:sz w:val="16"/>
                <w:szCs w:val="16"/>
              </w:rPr>
            </w:pPr>
            <w:r w:rsidRPr="00AB3F16">
              <w:rPr>
                <w:rFonts w:ascii="Times New Roman" w:eastAsia="Times New Roman" w:hAnsi="Times New Roman" w:cs="Times New Roman"/>
                <w:sz w:val="16"/>
                <w:szCs w:val="16"/>
              </w:rPr>
              <w:t>на  начало четверти</w:t>
            </w:r>
          </w:p>
        </w:tc>
        <w:tc>
          <w:tcPr>
            <w:tcW w:w="853" w:type="dxa"/>
            <w:vMerge w:val="restart"/>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На конец четверти</w:t>
            </w:r>
          </w:p>
        </w:tc>
        <w:tc>
          <w:tcPr>
            <w:tcW w:w="707" w:type="dxa"/>
            <w:vMerge w:val="restart"/>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jc w:val="center"/>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«5»</w:t>
            </w:r>
          </w:p>
        </w:tc>
        <w:tc>
          <w:tcPr>
            <w:tcW w:w="708" w:type="dxa"/>
            <w:vMerge w:val="restart"/>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«4»</w:t>
            </w:r>
          </w:p>
        </w:tc>
        <w:tc>
          <w:tcPr>
            <w:tcW w:w="993" w:type="dxa"/>
            <w:vMerge w:val="restart"/>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 успеваемости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 качества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неуспевающие</w:t>
            </w:r>
          </w:p>
        </w:tc>
        <w:tc>
          <w:tcPr>
            <w:tcW w:w="2268" w:type="dxa"/>
            <w:gridSpan w:val="2"/>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jc w:val="center"/>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Не аттестованы</w:t>
            </w:r>
          </w:p>
        </w:tc>
      </w:tr>
      <w:tr w:rsidR="00CC03F2" w:rsidRPr="00AB3F16" w:rsidTr="00CC03F2">
        <w:trPr>
          <w:trHeight w:val="79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CC03F2" w:rsidRPr="00AB3F16" w:rsidRDefault="00CC03F2" w:rsidP="00AB3F16">
            <w:pPr>
              <w:spacing w:after="0" w:line="240" w:lineRule="auto"/>
              <w:rPr>
                <w:rFonts w:ascii="Times New Roman" w:eastAsia="Times New Roman" w:hAnsi="Times New Roman" w:cs="Times New Roman"/>
                <w:sz w:val="16"/>
                <w:szCs w:val="16"/>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C03F2" w:rsidRPr="00AB3F16" w:rsidRDefault="00CC03F2" w:rsidP="00AB3F16">
            <w:pPr>
              <w:spacing w:after="0" w:line="240" w:lineRule="auto"/>
              <w:rPr>
                <w:rFonts w:ascii="Times New Roman" w:eastAsia="Times New Roman" w:hAnsi="Times New Roman" w:cs="Times New Roman"/>
                <w:color w:val="FF0000"/>
                <w:sz w:val="16"/>
                <w:szCs w:val="16"/>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CC03F2" w:rsidRPr="00AB3F16" w:rsidRDefault="00CC03F2" w:rsidP="00AB3F16">
            <w:pPr>
              <w:spacing w:after="0" w:line="240" w:lineRule="auto"/>
              <w:rPr>
                <w:rFonts w:ascii="Times New Roman" w:eastAsia="Times New Roman" w:hAnsi="Times New Roman" w:cs="Times New Roman"/>
                <w:sz w:val="16"/>
                <w:szCs w:val="16"/>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CC03F2" w:rsidRPr="00AB3F16" w:rsidRDefault="00CC03F2" w:rsidP="00AB3F16">
            <w:pPr>
              <w:spacing w:after="0" w:line="240" w:lineRule="auto"/>
              <w:rPr>
                <w:rFonts w:ascii="Times New Roman" w:eastAsia="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03F2" w:rsidRPr="00AB3F16" w:rsidRDefault="00CC03F2" w:rsidP="00AB3F16">
            <w:pPr>
              <w:spacing w:after="0" w:line="240" w:lineRule="auto"/>
              <w:rPr>
                <w:rFonts w:ascii="Times New Roman" w:eastAsia="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C03F2" w:rsidRPr="00AB3F16" w:rsidRDefault="00CC03F2" w:rsidP="00AB3F16">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C03F2" w:rsidRPr="00AB3F16" w:rsidRDefault="00CC03F2" w:rsidP="00AB3F16">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C03F2" w:rsidRPr="00AB3F16" w:rsidRDefault="00CC03F2" w:rsidP="00AB3F1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За пропуски</w:t>
            </w:r>
          </w:p>
        </w:tc>
        <w:tc>
          <w:tcPr>
            <w:tcW w:w="1134" w:type="dxa"/>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jc w:val="center"/>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По болезни</w:t>
            </w:r>
          </w:p>
        </w:tc>
      </w:tr>
      <w:tr w:rsidR="00CC03F2" w:rsidRPr="00AB3F16" w:rsidTr="00CC03F2">
        <w:tc>
          <w:tcPr>
            <w:tcW w:w="648"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1</w:t>
            </w:r>
          </w:p>
        </w:tc>
        <w:tc>
          <w:tcPr>
            <w:tcW w:w="1161"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72</w:t>
            </w:r>
          </w:p>
        </w:tc>
        <w:tc>
          <w:tcPr>
            <w:tcW w:w="853"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73</w:t>
            </w:r>
          </w:p>
        </w:tc>
        <w:tc>
          <w:tcPr>
            <w:tcW w:w="707"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850"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bl>
    <w:p w:rsidR="00AB3F16" w:rsidRPr="00AB3F16" w:rsidRDefault="00AB3F16" w:rsidP="00AB3F16">
      <w:pPr>
        <w:autoSpaceDE w:val="0"/>
        <w:autoSpaceDN w:val="0"/>
        <w:adjustRightInd w:val="0"/>
        <w:spacing w:after="0"/>
        <w:ind w:left="720"/>
        <w:jc w:val="center"/>
        <w:rPr>
          <w:rFonts w:ascii="Times New Roman" w:hAnsi="Times New Roman" w:cs="Times New Roman"/>
          <w:b/>
          <w:bCs/>
          <w:color w:val="000000"/>
          <w:sz w:val="24"/>
          <w:szCs w:val="24"/>
        </w:rPr>
      </w:pPr>
      <w:r w:rsidRPr="00AB3F16">
        <w:rPr>
          <w:rFonts w:ascii="Times New Roman" w:hAnsi="Times New Roman" w:cs="Times New Roman"/>
          <w:b/>
          <w:bCs/>
          <w:color w:val="000000"/>
          <w:sz w:val="24"/>
          <w:szCs w:val="24"/>
        </w:rPr>
        <w:t>Итоги</w:t>
      </w:r>
      <w:r w:rsidR="00CC03F2">
        <w:rPr>
          <w:rFonts w:ascii="Times New Roman" w:hAnsi="Times New Roman" w:cs="Times New Roman"/>
          <w:b/>
          <w:bCs/>
          <w:color w:val="000000"/>
          <w:sz w:val="24"/>
          <w:szCs w:val="24"/>
        </w:rPr>
        <w:t xml:space="preserve"> успеваемости  2023</w:t>
      </w:r>
      <w:r w:rsidRPr="00AB3F16">
        <w:rPr>
          <w:rFonts w:ascii="Times New Roman" w:hAnsi="Times New Roman" w:cs="Times New Roman"/>
          <w:b/>
          <w:bCs/>
          <w:color w:val="000000"/>
          <w:sz w:val="24"/>
          <w:szCs w:val="24"/>
        </w:rPr>
        <w:t xml:space="preserve"> календарного года </w:t>
      </w:r>
    </w:p>
    <w:p w:rsidR="00AB3F16" w:rsidRPr="00AB3F16" w:rsidRDefault="00CC03F2" w:rsidP="00AB3F16">
      <w:pPr>
        <w:autoSpaceDE w:val="0"/>
        <w:autoSpaceDN w:val="0"/>
        <w:adjustRightInd w:val="0"/>
        <w:spacing w:after="0"/>
        <w:ind w:left="720"/>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bCs/>
          <w:color w:val="000000"/>
          <w:sz w:val="24"/>
          <w:szCs w:val="24"/>
        </w:rPr>
        <w:t>(по итогам 2  четверти 2023 – 2024</w:t>
      </w:r>
      <w:r w:rsidR="00AB3F16" w:rsidRPr="00AB3F16">
        <w:rPr>
          <w:rFonts w:ascii="Times New Roman" w:hAnsi="Times New Roman" w:cs="Times New Roman"/>
          <w:b/>
          <w:bCs/>
          <w:color w:val="000000"/>
          <w:sz w:val="24"/>
          <w:szCs w:val="24"/>
        </w:rPr>
        <w:t xml:space="preserve"> учебного года)</w:t>
      </w:r>
    </w:p>
    <w:p w:rsidR="00AB3F16" w:rsidRPr="00AB3F16" w:rsidRDefault="00AB3F16" w:rsidP="00AB3F16">
      <w:pPr>
        <w:autoSpaceDE w:val="0"/>
        <w:autoSpaceDN w:val="0"/>
        <w:adjustRightInd w:val="0"/>
        <w:spacing w:after="0"/>
        <w:ind w:left="720"/>
        <w:jc w:val="center"/>
        <w:rPr>
          <w:rFonts w:ascii="Times New Roman" w:hAnsi="Times New Roman" w:cs="Times New Roman"/>
          <w:b/>
          <w:bCs/>
          <w:color w:val="000000"/>
          <w:sz w:val="24"/>
          <w:szCs w:val="24"/>
        </w:rPr>
      </w:pPr>
    </w:p>
    <w:tbl>
      <w:tblPr>
        <w:tblpPr w:leftFromText="180" w:rightFromText="180" w:vertAnchor="text" w:horzAnchor="margin" w:tblpY="-27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61"/>
        <w:gridCol w:w="853"/>
        <w:gridCol w:w="707"/>
        <w:gridCol w:w="708"/>
        <w:gridCol w:w="993"/>
        <w:gridCol w:w="992"/>
        <w:gridCol w:w="992"/>
        <w:gridCol w:w="992"/>
        <w:gridCol w:w="1134"/>
      </w:tblGrid>
      <w:tr w:rsidR="00CC03F2" w:rsidRPr="00AB3F16" w:rsidTr="00CC03F2">
        <w:trPr>
          <w:trHeight w:val="610"/>
        </w:trPr>
        <w:tc>
          <w:tcPr>
            <w:tcW w:w="648" w:type="dxa"/>
            <w:vMerge w:val="restart"/>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rPr>
                <w:rFonts w:ascii="Times New Roman" w:eastAsia="Times New Roman" w:hAnsi="Times New Roman" w:cs="Times New Roman"/>
                <w:sz w:val="16"/>
                <w:szCs w:val="16"/>
              </w:rPr>
            </w:pPr>
          </w:p>
          <w:p w:rsidR="00CC03F2" w:rsidRPr="00AB3F16" w:rsidRDefault="00CC03F2" w:rsidP="00AB3F16">
            <w:pPr>
              <w:spacing w:after="0" w:line="240" w:lineRule="auto"/>
              <w:rPr>
                <w:rFonts w:ascii="Times New Roman" w:eastAsia="Times New Roman" w:hAnsi="Times New Roman" w:cs="Times New Roman"/>
                <w:sz w:val="16"/>
                <w:szCs w:val="16"/>
              </w:rPr>
            </w:pPr>
          </w:p>
          <w:p w:rsidR="00CC03F2" w:rsidRPr="00AB3F16" w:rsidRDefault="00CC03F2" w:rsidP="00AB3F16">
            <w:pPr>
              <w:spacing w:after="0" w:line="240" w:lineRule="auto"/>
              <w:rPr>
                <w:rFonts w:ascii="Times New Roman" w:eastAsia="Times New Roman" w:hAnsi="Times New Roman" w:cs="Times New Roman"/>
                <w:sz w:val="16"/>
                <w:szCs w:val="16"/>
              </w:rPr>
            </w:pPr>
          </w:p>
          <w:p w:rsidR="00CC03F2" w:rsidRPr="00AB3F16" w:rsidRDefault="00CC03F2" w:rsidP="00AB3F16">
            <w:pPr>
              <w:spacing w:after="0" w:line="240" w:lineRule="auto"/>
              <w:rPr>
                <w:rFonts w:ascii="Times New Roman" w:eastAsia="Times New Roman" w:hAnsi="Times New Roman" w:cs="Times New Roman"/>
                <w:sz w:val="16"/>
                <w:szCs w:val="16"/>
              </w:rPr>
            </w:pPr>
          </w:p>
        </w:tc>
        <w:tc>
          <w:tcPr>
            <w:tcW w:w="1161" w:type="dxa"/>
            <w:vMerge w:val="restart"/>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 xml:space="preserve">Всего  учащихся </w:t>
            </w:r>
          </w:p>
          <w:p w:rsidR="00CC03F2" w:rsidRPr="00AB3F16" w:rsidRDefault="00CC03F2" w:rsidP="00AB3F16">
            <w:pPr>
              <w:spacing w:after="0" w:line="240" w:lineRule="auto"/>
              <w:rPr>
                <w:rFonts w:ascii="Times New Roman" w:eastAsia="Times New Roman" w:hAnsi="Times New Roman" w:cs="Times New Roman"/>
                <w:color w:val="FF0000"/>
                <w:sz w:val="16"/>
                <w:szCs w:val="16"/>
              </w:rPr>
            </w:pPr>
            <w:r w:rsidRPr="00AB3F16">
              <w:rPr>
                <w:rFonts w:ascii="Times New Roman" w:eastAsia="Times New Roman" w:hAnsi="Times New Roman" w:cs="Times New Roman"/>
                <w:sz w:val="16"/>
                <w:szCs w:val="16"/>
              </w:rPr>
              <w:t>на  начало четверти</w:t>
            </w:r>
          </w:p>
        </w:tc>
        <w:tc>
          <w:tcPr>
            <w:tcW w:w="853" w:type="dxa"/>
            <w:vMerge w:val="restart"/>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На конец четверти</w:t>
            </w:r>
          </w:p>
        </w:tc>
        <w:tc>
          <w:tcPr>
            <w:tcW w:w="707" w:type="dxa"/>
            <w:vMerge w:val="restart"/>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jc w:val="center"/>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«5»</w:t>
            </w:r>
          </w:p>
        </w:tc>
        <w:tc>
          <w:tcPr>
            <w:tcW w:w="708" w:type="dxa"/>
            <w:vMerge w:val="restart"/>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«4»</w:t>
            </w:r>
          </w:p>
        </w:tc>
        <w:tc>
          <w:tcPr>
            <w:tcW w:w="993" w:type="dxa"/>
            <w:vMerge w:val="restart"/>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 успеваемости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 качества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неуспевающие</w:t>
            </w:r>
          </w:p>
        </w:tc>
        <w:tc>
          <w:tcPr>
            <w:tcW w:w="2126" w:type="dxa"/>
            <w:gridSpan w:val="2"/>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jc w:val="center"/>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Не аттестованы</w:t>
            </w:r>
          </w:p>
        </w:tc>
      </w:tr>
      <w:tr w:rsidR="00CC03F2" w:rsidRPr="00AB3F16" w:rsidTr="00CC03F2">
        <w:trPr>
          <w:trHeight w:val="79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CC03F2" w:rsidRPr="00AB3F16" w:rsidRDefault="00CC03F2" w:rsidP="00AB3F16">
            <w:pPr>
              <w:spacing w:after="0" w:line="240" w:lineRule="auto"/>
              <w:rPr>
                <w:rFonts w:ascii="Times New Roman" w:eastAsia="Times New Roman" w:hAnsi="Times New Roman" w:cs="Times New Roman"/>
                <w:sz w:val="16"/>
                <w:szCs w:val="16"/>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C03F2" w:rsidRPr="00AB3F16" w:rsidRDefault="00CC03F2" w:rsidP="00AB3F16">
            <w:pPr>
              <w:spacing w:after="0" w:line="240" w:lineRule="auto"/>
              <w:rPr>
                <w:rFonts w:ascii="Times New Roman" w:eastAsia="Times New Roman" w:hAnsi="Times New Roman" w:cs="Times New Roman"/>
                <w:color w:val="FF0000"/>
                <w:sz w:val="16"/>
                <w:szCs w:val="16"/>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CC03F2" w:rsidRPr="00AB3F16" w:rsidRDefault="00CC03F2" w:rsidP="00AB3F16">
            <w:pPr>
              <w:spacing w:after="0" w:line="240" w:lineRule="auto"/>
              <w:rPr>
                <w:rFonts w:ascii="Times New Roman" w:eastAsia="Times New Roman" w:hAnsi="Times New Roman" w:cs="Times New Roman"/>
                <w:sz w:val="16"/>
                <w:szCs w:val="16"/>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CC03F2" w:rsidRPr="00AB3F16" w:rsidRDefault="00CC03F2" w:rsidP="00AB3F16">
            <w:pPr>
              <w:spacing w:after="0" w:line="240" w:lineRule="auto"/>
              <w:rPr>
                <w:rFonts w:ascii="Times New Roman" w:eastAsia="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03F2" w:rsidRPr="00AB3F16" w:rsidRDefault="00CC03F2" w:rsidP="00AB3F16">
            <w:pPr>
              <w:spacing w:after="0" w:line="240" w:lineRule="auto"/>
              <w:rPr>
                <w:rFonts w:ascii="Times New Roman" w:eastAsia="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C03F2" w:rsidRPr="00AB3F16" w:rsidRDefault="00CC03F2" w:rsidP="00AB3F16">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C03F2" w:rsidRPr="00AB3F16" w:rsidRDefault="00CC03F2" w:rsidP="00AB3F16">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C03F2" w:rsidRPr="00AB3F16" w:rsidRDefault="00CC03F2" w:rsidP="00AB3F16">
            <w:pPr>
              <w:spacing w:after="0" w:line="240" w:lineRule="auto"/>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За пропуски</w:t>
            </w:r>
          </w:p>
        </w:tc>
        <w:tc>
          <w:tcPr>
            <w:tcW w:w="1134" w:type="dxa"/>
            <w:tcBorders>
              <w:top w:val="single" w:sz="4" w:space="0" w:color="auto"/>
              <w:left w:val="single" w:sz="4" w:space="0" w:color="auto"/>
              <w:bottom w:val="single" w:sz="4" w:space="0" w:color="auto"/>
              <w:right w:val="single" w:sz="4" w:space="0" w:color="auto"/>
            </w:tcBorders>
            <w:hideMark/>
          </w:tcPr>
          <w:p w:rsidR="00CC03F2" w:rsidRPr="00AB3F16" w:rsidRDefault="00CC03F2" w:rsidP="00AB3F16">
            <w:pPr>
              <w:spacing w:after="0" w:line="240" w:lineRule="auto"/>
              <w:jc w:val="center"/>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По болезни</w:t>
            </w:r>
          </w:p>
        </w:tc>
      </w:tr>
      <w:tr w:rsidR="00CC03F2" w:rsidRPr="00AB3F16" w:rsidTr="00CC03F2">
        <w:tc>
          <w:tcPr>
            <w:tcW w:w="648"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sz w:val="16"/>
                <w:szCs w:val="16"/>
              </w:rPr>
            </w:pPr>
            <w:r w:rsidRPr="00AB3F16">
              <w:rPr>
                <w:rFonts w:ascii="Times New Roman" w:eastAsia="Times New Roman" w:hAnsi="Times New Roman" w:cs="Times New Roman"/>
                <w:sz w:val="16"/>
                <w:szCs w:val="16"/>
              </w:rPr>
              <w:t>1</w:t>
            </w:r>
          </w:p>
        </w:tc>
        <w:tc>
          <w:tcPr>
            <w:tcW w:w="1161"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66</w:t>
            </w:r>
          </w:p>
        </w:tc>
        <w:tc>
          <w:tcPr>
            <w:tcW w:w="853"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66</w:t>
            </w:r>
          </w:p>
        </w:tc>
        <w:tc>
          <w:tcPr>
            <w:tcW w:w="707"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p>
        </w:tc>
        <w:tc>
          <w:tcPr>
            <w:tcW w:w="993"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2"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C03F2" w:rsidRPr="00AB3F16" w:rsidRDefault="00CC03F2" w:rsidP="00AB3F1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bl>
    <w:p w:rsidR="00AB3F16" w:rsidRPr="00AB3F16" w:rsidRDefault="00AB3F16" w:rsidP="00AB3F16">
      <w:pPr>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AB3F16" w:rsidRPr="00AB3F16" w:rsidRDefault="00AB3F16" w:rsidP="00AB3F16">
      <w:pPr>
        <w:autoSpaceDE w:val="0"/>
        <w:autoSpaceDN w:val="0"/>
        <w:adjustRightInd w:val="0"/>
        <w:spacing w:after="0"/>
        <w:jc w:val="both"/>
        <w:rPr>
          <w:rFonts w:ascii="Times New Roman" w:eastAsia="Times New Roman" w:hAnsi="Times New Roman" w:cs="Times New Roman"/>
          <w:b/>
          <w:bCs/>
          <w:color w:val="FF0000"/>
          <w:sz w:val="24"/>
          <w:szCs w:val="24"/>
          <w:lang w:eastAsia="ru-RU"/>
        </w:rPr>
      </w:pPr>
      <w:r w:rsidRPr="00AB3F16">
        <w:rPr>
          <w:rFonts w:ascii="Times New Roman" w:eastAsia="Times New Roman" w:hAnsi="Times New Roman" w:cs="Times New Roman"/>
          <w:b/>
          <w:bCs/>
          <w:color w:val="000000"/>
          <w:sz w:val="24"/>
          <w:szCs w:val="24"/>
          <w:lang w:eastAsia="ru-RU"/>
        </w:rPr>
        <w:t xml:space="preserve">Вывод: </w:t>
      </w:r>
      <w:r w:rsidRPr="00AB3F16">
        <w:rPr>
          <w:rFonts w:ascii="Times New Roman" w:eastAsia="Times New Roman" w:hAnsi="Times New Roman" w:cs="Times New Roman"/>
          <w:bCs/>
          <w:color w:val="000000"/>
          <w:sz w:val="24"/>
          <w:szCs w:val="24"/>
          <w:lang w:eastAsia="ru-RU"/>
        </w:rPr>
        <w:t xml:space="preserve">стабильные результаты показывают обучающиеся 3. 4, 6, 7,8, 10, 11 классов. В 5 классе снизилось качество знаний в связи со  сменой учителей. </w:t>
      </w:r>
    </w:p>
    <w:p w:rsidR="00AB3F16" w:rsidRPr="00AB3F16" w:rsidRDefault="00AB3F16" w:rsidP="00AB3F16">
      <w:pPr>
        <w:autoSpaceDE w:val="0"/>
        <w:autoSpaceDN w:val="0"/>
        <w:adjustRightInd w:val="0"/>
        <w:spacing w:after="0" w:line="360" w:lineRule="auto"/>
        <w:jc w:val="both"/>
        <w:rPr>
          <w:rFonts w:ascii="Times New Roman" w:eastAsia="TimesNewRoman" w:hAnsi="Times New Roman" w:cs="Times New Roman"/>
          <w:sz w:val="24"/>
          <w:szCs w:val="24"/>
          <w:lang w:eastAsia="ru-RU"/>
        </w:rPr>
      </w:pPr>
    </w:p>
    <w:p w:rsidR="00AB3F16" w:rsidRPr="00AB3F16" w:rsidRDefault="00AB3F16" w:rsidP="00AB3F16">
      <w:pPr>
        <w:autoSpaceDE w:val="0"/>
        <w:autoSpaceDN w:val="0"/>
        <w:adjustRightInd w:val="0"/>
        <w:spacing w:after="0"/>
        <w:jc w:val="center"/>
        <w:rPr>
          <w:rFonts w:ascii="Times New Roman" w:eastAsia="TimesNewRoman" w:hAnsi="Times New Roman" w:cs="Calibri"/>
          <w:b/>
          <w:bCs/>
          <w:sz w:val="28"/>
          <w:szCs w:val="28"/>
          <w:lang w:eastAsia="ru-RU"/>
        </w:rPr>
      </w:pPr>
      <w:r w:rsidRPr="00AB3F16">
        <w:rPr>
          <w:rFonts w:ascii="Times New Roman" w:eastAsia="TimesNewRoman" w:hAnsi="Times New Roman" w:cs="Times New Roman"/>
          <w:b/>
          <w:bCs/>
          <w:sz w:val="28"/>
          <w:szCs w:val="28"/>
          <w:lang w:eastAsia="ru-RU"/>
        </w:rPr>
        <w:t>Раздел 2. Оценка системы управления школы</w:t>
      </w:r>
    </w:p>
    <w:p w:rsidR="00AB3F16" w:rsidRPr="00AB3F16" w:rsidRDefault="00AB3F16" w:rsidP="00AB3F16">
      <w:pPr>
        <w:numPr>
          <w:ilvl w:val="3"/>
          <w:numId w:val="4"/>
        </w:numPr>
        <w:spacing w:after="0"/>
        <w:ind w:left="426"/>
        <w:rPr>
          <w:rFonts w:ascii="Times New Roman" w:eastAsia="Times New Roman" w:hAnsi="Times New Roman" w:cs="Times New Roman"/>
          <w:sz w:val="24"/>
          <w:szCs w:val="24"/>
        </w:rPr>
      </w:pPr>
      <w:r w:rsidRPr="00AB3F16">
        <w:rPr>
          <w:rFonts w:ascii="Times New Roman" w:hAnsi="Times New Roman" w:cs="Times New Roman"/>
          <w:b/>
          <w:bCs/>
          <w:sz w:val="24"/>
          <w:szCs w:val="24"/>
        </w:rPr>
        <w:t>Система управления образовательным учреждением</w:t>
      </w:r>
      <w:r w:rsidRPr="00AB3F16">
        <w:rPr>
          <w:rFonts w:ascii="Times New Roman" w:hAnsi="Times New Roman" w:cs="Times New Roman"/>
          <w:sz w:val="24"/>
          <w:szCs w:val="24"/>
        </w:rPr>
        <w:t xml:space="preserve">       </w:t>
      </w:r>
    </w:p>
    <w:p w:rsidR="00AB3F16" w:rsidRPr="00AB3F16" w:rsidRDefault="00AB3F16" w:rsidP="00AB3F16">
      <w:pPr>
        <w:spacing w:after="0"/>
        <w:jc w:val="both"/>
        <w:rPr>
          <w:rFonts w:ascii="Times New Roman" w:hAnsi="Times New Roman" w:cs="Times New Roman"/>
          <w:sz w:val="24"/>
          <w:szCs w:val="24"/>
        </w:rPr>
      </w:pPr>
      <w:r w:rsidRPr="00AB3F16">
        <w:rPr>
          <w:rFonts w:ascii="Times New Roman" w:hAnsi="Times New Roman" w:cs="Times New Roman"/>
          <w:sz w:val="24"/>
          <w:szCs w:val="24"/>
        </w:rPr>
        <w:t xml:space="preserve"> Управление образовательной организации осуществляет руководитель (директор ОО), заместитель директора по </w:t>
      </w:r>
      <w:proofErr w:type="spellStart"/>
      <w:r w:rsidRPr="00AB3F16">
        <w:rPr>
          <w:rFonts w:ascii="Times New Roman" w:hAnsi="Times New Roman" w:cs="Times New Roman"/>
          <w:sz w:val="24"/>
          <w:szCs w:val="24"/>
        </w:rPr>
        <w:t>учебно</w:t>
      </w:r>
      <w:proofErr w:type="spellEnd"/>
      <w:r w:rsidRPr="00AB3F16">
        <w:rPr>
          <w:rFonts w:ascii="Times New Roman" w:hAnsi="Times New Roman" w:cs="Times New Roman"/>
          <w:sz w:val="24"/>
          <w:szCs w:val="24"/>
        </w:rPr>
        <w:t xml:space="preserve"> – воспитательной работе</w:t>
      </w:r>
      <w:r w:rsidR="001A40B0">
        <w:rPr>
          <w:rFonts w:ascii="Times New Roman" w:hAnsi="Times New Roman" w:cs="Times New Roman"/>
          <w:color w:val="FF0000"/>
          <w:sz w:val="24"/>
          <w:szCs w:val="24"/>
        </w:rPr>
        <w:t>,</w:t>
      </w:r>
      <w:r w:rsidRPr="00AB3F16">
        <w:rPr>
          <w:rFonts w:ascii="Times New Roman" w:hAnsi="Times New Roman" w:cs="Times New Roman"/>
          <w:color w:val="FF0000"/>
          <w:sz w:val="24"/>
          <w:szCs w:val="24"/>
        </w:rPr>
        <w:t xml:space="preserve"> </w:t>
      </w:r>
      <w:r w:rsidRPr="00AB3F16">
        <w:rPr>
          <w:rFonts w:ascii="Times New Roman" w:hAnsi="Times New Roman" w:cs="Times New Roman"/>
          <w:sz w:val="24"/>
          <w:szCs w:val="24"/>
        </w:rPr>
        <w:t xml:space="preserve">органы ГОУ: Ученическое самоуправление </w:t>
      </w:r>
      <w:proofErr w:type="gramStart"/>
      <w:r w:rsidRPr="00AB3F16">
        <w:rPr>
          <w:rFonts w:ascii="Times New Roman" w:hAnsi="Times New Roman" w:cs="Times New Roman"/>
          <w:sz w:val="24"/>
          <w:szCs w:val="24"/>
        </w:rPr>
        <w:t>–С</w:t>
      </w:r>
      <w:proofErr w:type="gramEnd"/>
      <w:r w:rsidRPr="00AB3F16">
        <w:rPr>
          <w:rFonts w:ascii="Times New Roman" w:hAnsi="Times New Roman" w:cs="Times New Roman"/>
          <w:sz w:val="24"/>
          <w:szCs w:val="24"/>
        </w:rPr>
        <w:t xml:space="preserve">овет школы , общее собрание трудового коллектива, Педагогический совет. Функции Учредителя осуществляет Управление образования </w:t>
      </w:r>
      <w:proofErr w:type="spellStart"/>
      <w:r w:rsidRPr="00AB3F16">
        <w:rPr>
          <w:rFonts w:ascii="Times New Roman" w:hAnsi="Times New Roman" w:cs="Times New Roman"/>
          <w:sz w:val="24"/>
          <w:szCs w:val="24"/>
        </w:rPr>
        <w:t>Баяндаевского</w:t>
      </w:r>
      <w:proofErr w:type="spellEnd"/>
      <w:r w:rsidRPr="00AB3F16">
        <w:rPr>
          <w:rFonts w:ascii="Times New Roman" w:hAnsi="Times New Roman" w:cs="Times New Roman"/>
          <w:sz w:val="24"/>
          <w:szCs w:val="24"/>
        </w:rPr>
        <w:t xml:space="preserve"> района.</w:t>
      </w:r>
    </w:p>
    <w:p w:rsidR="00AB3F16" w:rsidRPr="00AB3F16" w:rsidRDefault="00AB3F16" w:rsidP="00AB3F16">
      <w:pPr>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AB3F16">
        <w:rPr>
          <w:rFonts w:ascii="Times New Roman" w:eastAsia="Times New Roman" w:hAnsi="Times New Roman" w:cs="Times New Roman"/>
          <w:color w:val="000000"/>
          <w:sz w:val="24"/>
          <w:szCs w:val="24"/>
          <w:lang w:eastAsia="ru-RU"/>
        </w:rPr>
        <w:t xml:space="preserve">Основными формами координации деятельности аппарата управления являются: совещания при директоре, административные планерки (совещания), которые проводятся еженедельно. </w:t>
      </w:r>
    </w:p>
    <w:p w:rsidR="00AB3F16" w:rsidRPr="00AB3F16" w:rsidRDefault="00AB3F16" w:rsidP="00AB3F16">
      <w:pPr>
        <w:shd w:val="clear" w:color="auto" w:fill="FFFFFF"/>
        <w:spacing w:after="150" w:line="240" w:lineRule="auto"/>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Самоуправление учащихся – это самостоятельность в проявлении инициативы, принятии решения и его реализации в интересах коллектива и организации.</w:t>
      </w:r>
    </w:p>
    <w:p w:rsidR="00AB3F16" w:rsidRPr="00AB3F16" w:rsidRDefault="00AB3F16" w:rsidP="00AB3F16">
      <w:pPr>
        <w:shd w:val="clear" w:color="auto" w:fill="FFFFFF"/>
        <w:spacing w:after="150" w:line="240" w:lineRule="auto"/>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Условиями сближения коллектива учителей и учеников является совместное участие в коллективной деятельности, высокая степень единства.</w:t>
      </w:r>
    </w:p>
    <w:p w:rsidR="00AB3F16" w:rsidRPr="00AB3F16" w:rsidRDefault="00AB3F16" w:rsidP="00AB3F16">
      <w:pPr>
        <w:shd w:val="clear" w:color="auto" w:fill="FFFFFF"/>
        <w:spacing w:after="150" w:line="240" w:lineRule="auto"/>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Совет старшеклассников помогает в организации дежурства, следит за порядком и дисциплиной учащихся, за внешним видо</w:t>
      </w:r>
      <w:r w:rsidR="001A40B0">
        <w:rPr>
          <w:rFonts w:ascii="Times New Roman" w:eastAsia="Times New Roman" w:hAnsi="Times New Roman" w:cs="Times New Roman"/>
          <w:sz w:val="24"/>
          <w:szCs w:val="24"/>
          <w:lang w:eastAsia="ru-RU"/>
        </w:rPr>
        <w:t>м.</w:t>
      </w:r>
    </w:p>
    <w:p w:rsidR="00AB3F16" w:rsidRPr="00AB3F16" w:rsidRDefault="00AB3F16" w:rsidP="00AB3F16">
      <w:pPr>
        <w:shd w:val="clear" w:color="auto" w:fill="FFFFFF"/>
        <w:spacing w:after="150" w:line="240" w:lineRule="auto"/>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Совет старшеклассников помогает организовать веселые старты, соревнования, эстафеты, мероприятия. Ведь здоровый образ жизни в наше  время – это очень важно.</w:t>
      </w:r>
    </w:p>
    <w:p w:rsidR="00AB3F16" w:rsidRPr="00AB3F16" w:rsidRDefault="00AB3F16" w:rsidP="00AB3F16">
      <w:pPr>
        <w:shd w:val="clear" w:color="auto" w:fill="FFFFFF"/>
        <w:spacing w:after="150" w:line="240" w:lineRule="auto"/>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 xml:space="preserve">Участвуя в объединениях по интересам и в органах самоуправления, ребята учатся таким необходимым в жизни человека качествам, как умение принимать решения, </w:t>
      </w:r>
      <w:r w:rsidRPr="00AB3F16">
        <w:rPr>
          <w:rFonts w:ascii="Times New Roman" w:eastAsia="Times New Roman" w:hAnsi="Times New Roman" w:cs="Times New Roman"/>
          <w:sz w:val="24"/>
          <w:szCs w:val="24"/>
          <w:lang w:eastAsia="ru-RU"/>
        </w:rPr>
        <w:lastRenderedPageBreak/>
        <w:t xml:space="preserve">взаимодействовать с товарищами, командовать и подчиняться, </w:t>
      </w:r>
      <w:proofErr w:type="gramStart"/>
      <w:r w:rsidRPr="00AB3F16">
        <w:rPr>
          <w:rFonts w:ascii="Times New Roman" w:eastAsia="Times New Roman" w:hAnsi="Times New Roman" w:cs="Times New Roman"/>
          <w:sz w:val="24"/>
          <w:szCs w:val="24"/>
          <w:lang w:eastAsia="ru-RU"/>
        </w:rPr>
        <w:t>помогать другим осуществлять</w:t>
      </w:r>
      <w:proofErr w:type="gramEnd"/>
      <w:r w:rsidRPr="00AB3F16">
        <w:rPr>
          <w:rFonts w:ascii="Times New Roman" w:eastAsia="Times New Roman" w:hAnsi="Times New Roman" w:cs="Times New Roman"/>
          <w:sz w:val="24"/>
          <w:szCs w:val="24"/>
          <w:lang w:eastAsia="ru-RU"/>
        </w:rPr>
        <w:t xml:space="preserve"> их предложения и привлекать к осуществлению собственных решений. Эмоциональные переживания, вызванные участием в общем деле, дают возможность с ранних лет ощутить себя гражданином своей страны, патриотом, человеком долга, совести и чести.</w:t>
      </w:r>
    </w:p>
    <w:p w:rsidR="00AB3F16" w:rsidRPr="00AB3F16" w:rsidRDefault="00AB3F16" w:rsidP="00AB3F16">
      <w:pPr>
        <w:shd w:val="clear" w:color="auto" w:fill="FFFFFF"/>
        <w:spacing w:after="150" w:line="240" w:lineRule="auto"/>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За последние годы выросли активность и интерес учащихся к различным творческим делам. Они сами проявляют инициативу, участвуют в составлении собственных сценариев.</w:t>
      </w:r>
    </w:p>
    <w:p w:rsidR="00AB3F16" w:rsidRPr="00AB3F16" w:rsidRDefault="00AB3F16" w:rsidP="00AB3F16">
      <w:pPr>
        <w:shd w:val="clear" w:color="auto" w:fill="FFFFFF"/>
        <w:spacing w:after="150" w:line="240" w:lineRule="auto"/>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 xml:space="preserve">Ученическое самоуправление обеспечивает участие всех школьников в управлении делами коллектива своего класса и школы, помогает руководству школы, </w:t>
      </w:r>
      <w:proofErr w:type="spellStart"/>
      <w:r w:rsidRPr="00AB3F16">
        <w:rPr>
          <w:rFonts w:ascii="Times New Roman" w:eastAsia="Times New Roman" w:hAnsi="Times New Roman" w:cs="Times New Roman"/>
          <w:sz w:val="24"/>
          <w:szCs w:val="24"/>
          <w:lang w:eastAsia="ru-RU"/>
        </w:rPr>
        <w:t>педколлективу</w:t>
      </w:r>
      <w:proofErr w:type="spellEnd"/>
      <w:r w:rsidRPr="00AB3F16">
        <w:rPr>
          <w:rFonts w:ascii="Times New Roman" w:eastAsia="Times New Roman" w:hAnsi="Times New Roman" w:cs="Times New Roman"/>
          <w:sz w:val="24"/>
          <w:szCs w:val="24"/>
          <w:lang w:eastAsia="ru-RU"/>
        </w:rPr>
        <w:t xml:space="preserve"> в осуществлении поставленных организаторских и воспитательных задач.</w:t>
      </w:r>
    </w:p>
    <w:p w:rsidR="00AB3F16" w:rsidRPr="00AB3F16" w:rsidRDefault="00AB3F16" w:rsidP="00AB3F16">
      <w:pPr>
        <w:shd w:val="clear" w:color="auto" w:fill="FFFFFF"/>
        <w:spacing w:after="150" w:line="240" w:lineRule="auto"/>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Такая система самоуправления в школе повышает уровень воспитательной работ</w:t>
      </w:r>
    </w:p>
    <w:p w:rsidR="00AB3F16" w:rsidRPr="00AB3F16" w:rsidRDefault="00AB3F16" w:rsidP="00AB3F16">
      <w:pPr>
        <w:shd w:val="clear" w:color="auto" w:fill="FFFFFF"/>
        <w:spacing w:after="150" w:line="240" w:lineRule="auto"/>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В течение года  регулярно проводятся заседания органа ученического самоуправления, где рассматривается план работы, ведется подготовка различных мероприятий, заслушиваются отчеты о проделанной работе.</w:t>
      </w:r>
    </w:p>
    <w:p w:rsidR="00AB3F16" w:rsidRPr="00AB3F16" w:rsidRDefault="00AB3F16" w:rsidP="00AB3F16">
      <w:pPr>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p>
    <w:p w:rsidR="00AB3F16" w:rsidRPr="00AB3F16" w:rsidRDefault="00AB3F16" w:rsidP="00AB3F16">
      <w:pPr>
        <w:ind w:left="360"/>
        <w:rPr>
          <w:rFonts w:ascii="Times New Roman" w:hAnsi="Times New Roman" w:cs="Times New Roman"/>
          <w:b/>
          <w:bCs/>
          <w:sz w:val="24"/>
          <w:szCs w:val="24"/>
        </w:rPr>
      </w:pPr>
      <w:r w:rsidRPr="00AB3F16">
        <w:rPr>
          <w:rFonts w:ascii="Times New Roman" w:hAnsi="Times New Roman" w:cs="Times New Roman"/>
          <w:b/>
          <w:bCs/>
          <w:sz w:val="24"/>
          <w:szCs w:val="24"/>
        </w:rPr>
        <w:t xml:space="preserve">                       Информация об административно – кадровом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394"/>
        <w:gridCol w:w="2268"/>
        <w:gridCol w:w="1809"/>
      </w:tblGrid>
      <w:tr w:rsidR="00AB3F16" w:rsidRPr="00AB3F16" w:rsidTr="00AB3F16">
        <w:tc>
          <w:tcPr>
            <w:tcW w:w="95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jc w:val="center"/>
              <w:rPr>
                <w:rFonts w:ascii="Times New Roman" w:eastAsia="Times New Roman" w:hAnsi="Times New Roman" w:cs="Times New Roman"/>
                <w:b/>
                <w:bCs/>
                <w:sz w:val="24"/>
                <w:szCs w:val="24"/>
              </w:rPr>
            </w:pPr>
            <w:r w:rsidRPr="00AB3F16">
              <w:rPr>
                <w:rFonts w:ascii="Times New Roman" w:eastAsia="Times New Roman" w:hAnsi="Times New Roman" w:cs="Times New Roman"/>
                <w:b/>
                <w:bCs/>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jc w:val="center"/>
              <w:rPr>
                <w:rFonts w:ascii="Times New Roman" w:eastAsia="Times New Roman" w:hAnsi="Times New Roman" w:cs="Times New Roman"/>
                <w:b/>
                <w:bCs/>
                <w:sz w:val="24"/>
                <w:szCs w:val="24"/>
              </w:rPr>
            </w:pPr>
            <w:r w:rsidRPr="00AB3F16">
              <w:rPr>
                <w:rFonts w:ascii="Times New Roman" w:eastAsia="Times New Roman" w:hAnsi="Times New Roman" w:cs="Times New Roman"/>
                <w:b/>
                <w:bCs/>
                <w:sz w:val="24"/>
                <w:szCs w:val="24"/>
              </w:rPr>
              <w:t>ФИО</w:t>
            </w:r>
          </w:p>
        </w:tc>
        <w:tc>
          <w:tcPr>
            <w:tcW w:w="226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jc w:val="center"/>
              <w:rPr>
                <w:rFonts w:ascii="Times New Roman" w:eastAsia="Times New Roman" w:hAnsi="Times New Roman" w:cs="Times New Roman"/>
                <w:b/>
                <w:bCs/>
                <w:sz w:val="24"/>
                <w:szCs w:val="24"/>
              </w:rPr>
            </w:pPr>
            <w:r w:rsidRPr="00AB3F16">
              <w:rPr>
                <w:rFonts w:ascii="Times New Roman" w:eastAsia="Times New Roman" w:hAnsi="Times New Roman" w:cs="Times New Roman"/>
                <w:b/>
                <w:bCs/>
                <w:sz w:val="24"/>
                <w:szCs w:val="24"/>
              </w:rPr>
              <w:t>Занимаемая должность</w:t>
            </w:r>
          </w:p>
        </w:tc>
        <w:tc>
          <w:tcPr>
            <w:tcW w:w="180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jc w:val="center"/>
              <w:rPr>
                <w:rFonts w:ascii="Times New Roman" w:eastAsia="Times New Roman" w:hAnsi="Times New Roman" w:cs="Times New Roman"/>
                <w:b/>
                <w:bCs/>
                <w:sz w:val="24"/>
                <w:szCs w:val="24"/>
              </w:rPr>
            </w:pPr>
            <w:r w:rsidRPr="00AB3F16">
              <w:rPr>
                <w:rFonts w:ascii="Times New Roman" w:eastAsia="Times New Roman" w:hAnsi="Times New Roman" w:cs="Times New Roman"/>
                <w:b/>
                <w:bCs/>
                <w:sz w:val="24"/>
                <w:szCs w:val="24"/>
              </w:rPr>
              <w:t>Образование</w:t>
            </w:r>
          </w:p>
        </w:tc>
      </w:tr>
      <w:tr w:rsidR="00AB3F16" w:rsidRPr="00AB3F16" w:rsidTr="00AB3F16">
        <w:tc>
          <w:tcPr>
            <w:tcW w:w="95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Хоженоева</w:t>
            </w:r>
            <w:proofErr w:type="spellEnd"/>
            <w:r>
              <w:rPr>
                <w:rFonts w:ascii="Times New Roman" w:eastAsia="Times New Roman" w:hAnsi="Times New Roman" w:cs="Times New Roman"/>
                <w:sz w:val="24"/>
                <w:szCs w:val="24"/>
              </w:rPr>
              <w:t xml:space="preserve"> Светлана Кузьминична</w:t>
            </w:r>
          </w:p>
        </w:tc>
        <w:tc>
          <w:tcPr>
            <w:tcW w:w="226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jc w:val="center"/>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Директор</w:t>
            </w:r>
          </w:p>
        </w:tc>
        <w:tc>
          <w:tcPr>
            <w:tcW w:w="180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jc w:val="center"/>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высшее</w:t>
            </w:r>
          </w:p>
        </w:tc>
      </w:tr>
      <w:tr w:rsidR="00AB3F16" w:rsidRPr="00AB3F16" w:rsidTr="00AB3F16">
        <w:tc>
          <w:tcPr>
            <w:tcW w:w="95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jc w:val="both"/>
              <w:rPr>
                <w:rFonts w:ascii="Times New Roman" w:hAnsi="Times New Roman" w:cs="Times New Roman"/>
                <w:sz w:val="24"/>
                <w:szCs w:val="24"/>
              </w:rPr>
            </w:pPr>
            <w:r w:rsidRPr="00AB3F16">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Маланова Анна Леонтьевна</w:t>
            </w:r>
          </w:p>
        </w:tc>
        <w:tc>
          <w:tcPr>
            <w:tcW w:w="226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jc w:val="center"/>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Зам. по УВР</w:t>
            </w:r>
          </w:p>
        </w:tc>
        <w:tc>
          <w:tcPr>
            <w:tcW w:w="180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jc w:val="center"/>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высшее</w:t>
            </w:r>
          </w:p>
        </w:tc>
      </w:tr>
    </w:tbl>
    <w:p w:rsidR="00AB3F16" w:rsidRPr="00AB3F16" w:rsidRDefault="00AB3F16" w:rsidP="00AB3F16">
      <w:pPr>
        <w:autoSpaceDE w:val="0"/>
        <w:autoSpaceDN w:val="0"/>
        <w:adjustRightInd w:val="0"/>
        <w:spacing w:after="0" w:line="360" w:lineRule="auto"/>
        <w:ind w:left="360"/>
        <w:jc w:val="center"/>
        <w:rPr>
          <w:rFonts w:ascii="Times New Roman" w:eastAsia="TimesNewRoman" w:hAnsi="Times New Roman" w:cs="Times New Roman"/>
          <w:b/>
          <w:bCs/>
          <w:sz w:val="28"/>
          <w:szCs w:val="28"/>
          <w:lang w:eastAsia="ru-RU"/>
        </w:rPr>
      </w:pPr>
    </w:p>
    <w:p w:rsidR="00AB3F16" w:rsidRPr="00AB3F16" w:rsidRDefault="00AB3F16" w:rsidP="00AB3F16">
      <w:pPr>
        <w:autoSpaceDE w:val="0"/>
        <w:autoSpaceDN w:val="0"/>
        <w:adjustRightInd w:val="0"/>
        <w:spacing w:after="0" w:line="360" w:lineRule="auto"/>
        <w:ind w:left="360"/>
        <w:jc w:val="center"/>
        <w:rPr>
          <w:rFonts w:ascii="Times New Roman" w:eastAsia="TimesNewRoman" w:hAnsi="Times New Roman" w:cs="Calibri"/>
          <w:b/>
          <w:bCs/>
          <w:sz w:val="28"/>
          <w:szCs w:val="28"/>
          <w:lang w:eastAsia="ru-RU"/>
        </w:rPr>
      </w:pPr>
      <w:r w:rsidRPr="00AB3F16">
        <w:rPr>
          <w:rFonts w:ascii="Times New Roman" w:eastAsia="TimesNewRoman" w:hAnsi="Times New Roman" w:cs="Times New Roman"/>
          <w:b/>
          <w:bCs/>
          <w:sz w:val="28"/>
          <w:szCs w:val="28"/>
          <w:lang w:eastAsia="ru-RU"/>
        </w:rPr>
        <w:t>Раздел 3. Оценка организации учебного процесса</w:t>
      </w:r>
    </w:p>
    <w:p w:rsidR="00AB3F16" w:rsidRPr="00AB3F16" w:rsidRDefault="00AB3F16" w:rsidP="00AB3F16">
      <w:pPr>
        <w:numPr>
          <w:ilvl w:val="0"/>
          <w:numId w:val="10"/>
        </w:numPr>
        <w:spacing w:after="0"/>
        <w:contextualSpacing/>
        <w:jc w:val="both"/>
        <w:rPr>
          <w:rFonts w:ascii="Times New Roman" w:eastAsia="Times New Roman" w:hAnsi="Times New Roman"/>
          <w:b/>
          <w:lang w:eastAsia="ru-RU"/>
        </w:rPr>
      </w:pPr>
      <w:r w:rsidRPr="00AB3F16">
        <w:rPr>
          <w:rFonts w:ascii="Times New Roman" w:eastAsia="Times New Roman" w:hAnsi="Times New Roman"/>
          <w:b/>
          <w:sz w:val="24"/>
          <w:szCs w:val="24"/>
          <w:lang w:eastAsia="ru-RU"/>
        </w:rPr>
        <w:t>Нормативные основы образовательной деятельности</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Образовательная деятельность в МБОУ Васильевская СОШ строится на основании Устава МБОУ Васильевская СОШ, утвержденного Постановлением мэра МО «</w:t>
      </w:r>
      <w:proofErr w:type="spellStart"/>
      <w:r w:rsidRPr="00AB3F16">
        <w:rPr>
          <w:rFonts w:ascii="Times New Roman" w:eastAsia="Times New Roman" w:hAnsi="Times New Roman"/>
          <w:sz w:val="24"/>
          <w:szCs w:val="24"/>
          <w:lang w:eastAsia="ru-RU"/>
        </w:rPr>
        <w:t>Баяндаевский</w:t>
      </w:r>
      <w:proofErr w:type="spellEnd"/>
      <w:r w:rsidRPr="00AB3F16">
        <w:rPr>
          <w:rFonts w:ascii="Times New Roman" w:eastAsia="Times New Roman" w:hAnsi="Times New Roman"/>
          <w:sz w:val="24"/>
          <w:szCs w:val="24"/>
          <w:lang w:eastAsia="ru-RU"/>
        </w:rPr>
        <w:t xml:space="preserve"> район» от 15.12.2015 г. № 199.</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color w:val="000000"/>
          <w:sz w:val="24"/>
          <w:szCs w:val="24"/>
          <w:lang w:eastAsia="ru-RU"/>
        </w:rPr>
        <w:t xml:space="preserve">Организация осуществляет образовательную деятельность в соответствии с уровнями общего образования: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 начальное общее образование (нормативный срок освоения 4 года);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 основное общее образование (нормативный срок освоения 5 лет);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 среднее общее образование (нормативный срок освоения 2 года).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Образовательная организация реализует образовательные программы начального общего, основного общего и среднего общего образования, адаптированные основные образовательные и адаптированные образовательные программы дл</w:t>
      </w:r>
      <w:r w:rsidR="00DE1CDB">
        <w:rPr>
          <w:rFonts w:ascii="Times New Roman" w:eastAsia="Times New Roman" w:hAnsi="Times New Roman"/>
          <w:sz w:val="24"/>
          <w:szCs w:val="24"/>
          <w:lang w:eastAsia="ru-RU"/>
        </w:rPr>
        <w:t>я обучающихся 1,3,6,9 классов в 2022-2023</w:t>
      </w:r>
      <w:r w:rsidRPr="00AB3F16">
        <w:rPr>
          <w:rFonts w:ascii="Times New Roman" w:eastAsia="Times New Roman" w:hAnsi="Times New Roman"/>
          <w:sz w:val="24"/>
          <w:szCs w:val="24"/>
          <w:lang w:eastAsia="ru-RU"/>
        </w:rPr>
        <w:t xml:space="preserve"> учебном</w:t>
      </w:r>
      <w:r w:rsidR="00DE1CDB">
        <w:rPr>
          <w:rFonts w:ascii="Times New Roman" w:eastAsia="Times New Roman" w:hAnsi="Times New Roman"/>
          <w:sz w:val="24"/>
          <w:szCs w:val="24"/>
          <w:lang w:eastAsia="ru-RU"/>
        </w:rPr>
        <w:t xml:space="preserve"> году и  2, 4 ,7 классов в 2023-2024</w:t>
      </w:r>
      <w:r w:rsidRPr="00AB3F16">
        <w:rPr>
          <w:rFonts w:ascii="Times New Roman" w:eastAsia="Times New Roman" w:hAnsi="Times New Roman"/>
          <w:sz w:val="24"/>
          <w:szCs w:val="24"/>
          <w:lang w:eastAsia="ru-RU"/>
        </w:rPr>
        <w:t xml:space="preserve"> учебном году.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В Организации образовательная деятельность осуществляется на русском языке.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p>
    <w:p w:rsidR="00AB3F16" w:rsidRPr="00AB3F16" w:rsidRDefault="00AB3F16" w:rsidP="00AB3F16">
      <w:pPr>
        <w:numPr>
          <w:ilvl w:val="0"/>
          <w:numId w:val="10"/>
        </w:numPr>
        <w:spacing w:after="0"/>
        <w:rPr>
          <w:rFonts w:ascii="Times New Roman" w:eastAsia="Times New Roman" w:hAnsi="Times New Roman" w:cs="Times New Roman"/>
          <w:b/>
          <w:bCs/>
          <w:sz w:val="28"/>
          <w:szCs w:val="28"/>
          <w:lang w:eastAsia="ru-RU"/>
        </w:rPr>
      </w:pPr>
      <w:r w:rsidRPr="00AB3F16">
        <w:rPr>
          <w:rFonts w:ascii="Times New Roman" w:hAnsi="Times New Roman" w:cs="Times New Roman"/>
          <w:b/>
          <w:bCs/>
          <w:sz w:val="24"/>
          <w:szCs w:val="24"/>
        </w:rPr>
        <w:t>Режим работы школы</w:t>
      </w:r>
    </w:p>
    <w:p w:rsidR="00AB3F16" w:rsidRPr="00AB3F16" w:rsidRDefault="00AB3F16" w:rsidP="00AB3F16">
      <w:pPr>
        <w:spacing w:after="0"/>
        <w:ind w:firstLine="567"/>
        <w:contextualSpacing/>
        <w:jc w:val="both"/>
        <w:rPr>
          <w:rFonts w:ascii="Times New Roman" w:eastAsia="Times New Roman" w:hAnsi="Times New Roman" w:cs="Times New Roman"/>
          <w:lang w:eastAsia="ru-RU"/>
        </w:rPr>
      </w:pPr>
      <w:r w:rsidRPr="00AB3F16">
        <w:rPr>
          <w:rFonts w:ascii="Times New Roman" w:eastAsia="Times New Roman" w:hAnsi="Times New Roman"/>
          <w:sz w:val="24"/>
          <w:szCs w:val="24"/>
          <w:lang w:eastAsia="ru-RU"/>
        </w:rPr>
        <w:t xml:space="preserve">Образовательная деятельность в МБОУ «Васильевская СОШ» ведется </w:t>
      </w:r>
      <w:proofErr w:type="gramStart"/>
      <w:r w:rsidRPr="00AB3F16">
        <w:rPr>
          <w:rFonts w:ascii="Times New Roman" w:eastAsia="Times New Roman" w:hAnsi="Times New Roman"/>
          <w:sz w:val="24"/>
          <w:szCs w:val="24"/>
          <w:lang w:eastAsia="ru-RU"/>
        </w:rPr>
        <w:t>согласно</w:t>
      </w:r>
      <w:proofErr w:type="gramEnd"/>
      <w:r w:rsidRPr="00AB3F16">
        <w:rPr>
          <w:rFonts w:ascii="Times New Roman" w:eastAsia="Times New Roman" w:hAnsi="Times New Roman"/>
          <w:sz w:val="24"/>
          <w:szCs w:val="24"/>
          <w:lang w:eastAsia="ru-RU"/>
        </w:rPr>
        <w:t xml:space="preserve"> календарного учебного графика: </w:t>
      </w:r>
    </w:p>
    <w:p w:rsidR="00AB3F16" w:rsidRPr="00AB3F16" w:rsidRDefault="00AB3F16" w:rsidP="00AB3F16">
      <w:pPr>
        <w:numPr>
          <w:ilvl w:val="0"/>
          <w:numId w:val="12"/>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начало учебного года - 1 сентября; </w:t>
      </w:r>
    </w:p>
    <w:p w:rsidR="00AB3F16" w:rsidRPr="00AB3F16" w:rsidRDefault="00AB3F16" w:rsidP="00AB3F16">
      <w:pPr>
        <w:numPr>
          <w:ilvl w:val="0"/>
          <w:numId w:val="12"/>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продолжительность учебного года: </w:t>
      </w:r>
    </w:p>
    <w:p w:rsidR="00AB3F16" w:rsidRPr="00AB3F16" w:rsidRDefault="00AB3F16" w:rsidP="00AB3F16">
      <w:pPr>
        <w:numPr>
          <w:ilvl w:val="0"/>
          <w:numId w:val="12"/>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для 1 классов -33 учебные недели; </w:t>
      </w:r>
    </w:p>
    <w:p w:rsidR="00AB3F16" w:rsidRPr="00AB3F16" w:rsidRDefault="00AB3F16" w:rsidP="00AB3F16">
      <w:pPr>
        <w:numPr>
          <w:ilvl w:val="0"/>
          <w:numId w:val="12"/>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lastRenderedPageBreak/>
        <w:t xml:space="preserve">для 2-11 классов не менее 34 учебных недель; </w:t>
      </w:r>
    </w:p>
    <w:p w:rsidR="00AB3F16" w:rsidRPr="00AB3F16" w:rsidRDefault="00AB3F16" w:rsidP="00AB3F16">
      <w:pPr>
        <w:spacing w:after="0"/>
        <w:contextualSpacing/>
        <w:jc w:val="both"/>
        <w:rPr>
          <w:rFonts w:ascii="Times New Roman" w:eastAsia="Times New Roman" w:hAnsi="Times New Roman"/>
          <w:sz w:val="28"/>
          <w:szCs w:val="28"/>
          <w:lang w:eastAsia="ru-RU"/>
        </w:rPr>
      </w:pPr>
      <w:r w:rsidRPr="00AB3F16">
        <w:rPr>
          <w:rFonts w:ascii="Times New Roman" w:eastAsia="Times New Roman" w:hAnsi="Times New Roman"/>
          <w:sz w:val="24"/>
          <w:szCs w:val="24"/>
          <w:lang w:eastAsia="ru-RU"/>
        </w:rPr>
        <w:t>Сроки проведения государственной итоговой аттестации устанавливаются приказами Министерства просвещения Российской Федерации и Министерства образования Иркутской области.</w:t>
      </w:r>
    </w:p>
    <w:p w:rsidR="00AB3F16" w:rsidRPr="00AB3F16" w:rsidRDefault="00AB3F16" w:rsidP="00AB3F16">
      <w:pPr>
        <w:spacing w:after="0"/>
        <w:contextualSpacing/>
        <w:jc w:val="both"/>
        <w:rPr>
          <w:rFonts w:ascii="Times New Roman" w:eastAsia="Times New Roman" w:hAnsi="Times New Roman"/>
          <w:i/>
          <w:iCs/>
          <w:lang w:eastAsia="ru-RU"/>
        </w:rPr>
      </w:pPr>
      <w:r w:rsidRPr="00AB3F16">
        <w:rPr>
          <w:rFonts w:ascii="Times New Roman" w:eastAsia="Times New Roman" w:hAnsi="Times New Roman"/>
          <w:sz w:val="24"/>
          <w:szCs w:val="24"/>
          <w:lang w:eastAsia="ru-RU"/>
        </w:rPr>
        <w:t xml:space="preserve">        Продолжительность учебного года в 1-х классах – 33  учебные недели; дополнительные недельные каникулы в середине третьей четверти, во 2-4 классах - 34 учебные недели.</w:t>
      </w:r>
      <w:r w:rsidRPr="00AB3F16">
        <w:rPr>
          <w:rFonts w:ascii="Times New Roman" w:eastAsia="Times New Roman" w:hAnsi="Times New Roman"/>
          <w:color w:val="FF0000"/>
          <w:sz w:val="24"/>
          <w:szCs w:val="24"/>
          <w:lang w:eastAsia="ru-RU"/>
        </w:rPr>
        <w:t xml:space="preserve"> </w:t>
      </w:r>
      <w:r w:rsidRPr="00AB3F16">
        <w:rPr>
          <w:rFonts w:ascii="Times New Roman" w:eastAsia="Times New Roman" w:hAnsi="Times New Roman"/>
          <w:sz w:val="24"/>
          <w:szCs w:val="24"/>
          <w:lang w:eastAsia="ru-RU"/>
        </w:rPr>
        <w:t>Занятия ведутся в одну смену, начало занятий в 9 ч. 00 мин. Продолжительность уроков 40 мин, п</w:t>
      </w:r>
      <w:r w:rsidRPr="00AB3F16">
        <w:rPr>
          <w:rFonts w:ascii="Times New Roman" w:eastAsia="Times New Roman" w:hAnsi="Times New Roman"/>
          <w:bCs/>
          <w:sz w:val="24"/>
          <w:szCs w:val="24"/>
          <w:lang w:eastAsia="ru-RU"/>
        </w:rPr>
        <w:t xml:space="preserve">родолжительность перемен: </w:t>
      </w:r>
      <w:r w:rsidRPr="00AB3F16">
        <w:rPr>
          <w:rFonts w:ascii="Times New Roman" w:eastAsia="Times New Roman" w:hAnsi="Times New Roman"/>
          <w:sz w:val="24"/>
          <w:szCs w:val="24"/>
          <w:lang w:eastAsia="ru-RU"/>
        </w:rPr>
        <w:t xml:space="preserve">минимальная  - 10 минут, максимальная  - 20 минут. </w:t>
      </w:r>
    </w:p>
    <w:p w:rsidR="00AB3F16" w:rsidRPr="00AB3F16" w:rsidRDefault="00DE1CDB" w:rsidP="00AB3F16">
      <w:pPr>
        <w:spacing w:after="0"/>
        <w:ind w:firstLine="567"/>
        <w:contextualSpacing/>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На начало 2023</w:t>
      </w:r>
      <w:r w:rsidR="00AB3F16" w:rsidRPr="00AB3F16">
        <w:rPr>
          <w:rFonts w:ascii="Times New Roman" w:eastAsia="TimesNewRoman" w:hAnsi="Times New Roman"/>
          <w:sz w:val="24"/>
          <w:szCs w:val="24"/>
          <w:lang w:eastAsia="ru-RU"/>
        </w:rPr>
        <w:t xml:space="preserve"> года (январь) в МБОУ «Васильевская СОШ» было образовано _8 </w:t>
      </w:r>
      <w:r>
        <w:rPr>
          <w:rFonts w:ascii="Times New Roman" w:eastAsia="TimesNewRoman" w:hAnsi="Times New Roman"/>
          <w:sz w:val="24"/>
          <w:szCs w:val="24"/>
          <w:lang w:eastAsia="ru-RU"/>
        </w:rPr>
        <w:t>клас</w:t>
      </w:r>
      <w:proofErr w:type="gramStart"/>
      <w:r>
        <w:rPr>
          <w:rFonts w:ascii="Times New Roman" w:eastAsia="TimesNewRoman" w:hAnsi="Times New Roman"/>
          <w:sz w:val="24"/>
          <w:szCs w:val="24"/>
          <w:lang w:eastAsia="ru-RU"/>
        </w:rPr>
        <w:t>с-</w:t>
      </w:r>
      <w:proofErr w:type="gramEnd"/>
      <w:r>
        <w:rPr>
          <w:rFonts w:ascii="Times New Roman" w:eastAsia="TimesNewRoman" w:hAnsi="Times New Roman"/>
          <w:sz w:val="24"/>
          <w:szCs w:val="24"/>
          <w:lang w:eastAsia="ru-RU"/>
        </w:rPr>
        <w:t xml:space="preserve"> комплектов, на конец 2023</w:t>
      </w:r>
      <w:r w:rsidR="00AB3F16" w:rsidRPr="00AB3F16">
        <w:rPr>
          <w:rFonts w:ascii="Times New Roman" w:eastAsia="TimesNewRoman" w:hAnsi="Times New Roman"/>
          <w:sz w:val="24"/>
          <w:szCs w:val="24"/>
          <w:lang w:eastAsia="ru-RU"/>
        </w:rPr>
        <w:t xml:space="preserve"> года (декабрь) – 8 класс – комплектов.</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По согласованию с родителями (законными представителями) ребенка и в соответствии с медицинскими показаниями обучение для учащихся с ограниченными возможностями здоровья организовано в следующих формах:</w:t>
      </w:r>
    </w:p>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 индивидуальное обучение на дому ребенка школьного возраста, что предусматривает участие ребенка-инвалида во внешкольных и внеклассных мероприятиях. </w:t>
      </w:r>
    </w:p>
    <w:p w:rsidR="00AB3F16" w:rsidRPr="00AB3F16" w:rsidRDefault="00AB3F16" w:rsidP="00AB3F16">
      <w:pPr>
        <w:autoSpaceDE w:val="0"/>
        <w:autoSpaceDN w:val="0"/>
        <w:adjustRightInd w:val="0"/>
        <w:spacing w:after="0"/>
        <w:jc w:val="both"/>
        <w:rPr>
          <w:rFonts w:ascii="Times New Roman" w:eastAsia="Times New Roman" w:hAnsi="Times New Roman" w:cs="Times New Roman"/>
          <w:sz w:val="24"/>
          <w:szCs w:val="24"/>
          <w:lang w:eastAsia="ru-RU"/>
        </w:rPr>
      </w:pPr>
    </w:p>
    <w:p w:rsidR="00AB3F16" w:rsidRPr="00AB3F16" w:rsidRDefault="00AB3F16" w:rsidP="00AB3F16">
      <w:pPr>
        <w:autoSpaceDE w:val="0"/>
        <w:autoSpaceDN w:val="0"/>
        <w:adjustRightInd w:val="0"/>
        <w:spacing w:after="0" w:line="360" w:lineRule="auto"/>
        <w:ind w:left="720"/>
        <w:jc w:val="center"/>
        <w:rPr>
          <w:rFonts w:ascii="Times New Roman" w:eastAsia="TimesNewRoman" w:hAnsi="Times New Roman" w:cs="Calibri"/>
          <w:b/>
          <w:bCs/>
          <w:sz w:val="28"/>
          <w:szCs w:val="28"/>
        </w:rPr>
      </w:pPr>
      <w:r w:rsidRPr="00AB3F16">
        <w:rPr>
          <w:rFonts w:ascii="Times New Roman" w:eastAsia="TimesNewRoman" w:hAnsi="Times New Roman" w:cs="Times New Roman"/>
          <w:b/>
          <w:bCs/>
          <w:sz w:val="28"/>
          <w:szCs w:val="28"/>
        </w:rPr>
        <w:t xml:space="preserve">Раздел 4. Оценка содержания и качества подготовки </w:t>
      </w:r>
      <w:proofErr w:type="gramStart"/>
      <w:r w:rsidRPr="00AB3F16">
        <w:rPr>
          <w:rFonts w:ascii="Times New Roman" w:eastAsia="TimesNewRoman" w:hAnsi="Times New Roman" w:cs="Times New Roman"/>
          <w:b/>
          <w:bCs/>
          <w:sz w:val="28"/>
          <w:szCs w:val="28"/>
        </w:rPr>
        <w:t>обучающихся</w:t>
      </w:r>
      <w:proofErr w:type="gramEnd"/>
    </w:p>
    <w:p w:rsidR="00AB3F16" w:rsidRPr="00AB3F16" w:rsidRDefault="00AB3F16" w:rsidP="00AB3F16">
      <w:pPr>
        <w:numPr>
          <w:ilvl w:val="0"/>
          <w:numId w:val="14"/>
        </w:numPr>
        <w:spacing w:after="0"/>
        <w:contextualSpacing/>
        <w:jc w:val="both"/>
        <w:rPr>
          <w:rFonts w:ascii="Times New Roman" w:eastAsia="Times New Roman" w:hAnsi="Times New Roman"/>
          <w:b/>
          <w:sz w:val="24"/>
          <w:szCs w:val="24"/>
          <w:lang w:eastAsia="ru-RU"/>
        </w:rPr>
      </w:pPr>
      <w:r w:rsidRPr="00AB3F16">
        <w:rPr>
          <w:rFonts w:ascii="Times New Roman" w:eastAsia="TimesNewRoman" w:hAnsi="Times New Roman"/>
          <w:b/>
          <w:sz w:val="24"/>
          <w:szCs w:val="24"/>
          <w:lang w:eastAsia="ru-RU"/>
        </w:rPr>
        <w:t>Содержание образования</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color w:val="000000"/>
          <w:sz w:val="24"/>
          <w:szCs w:val="24"/>
          <w:lang w:eastAsia="ru-RU"/>
        </w:rPr>
        <w:t xml:space="preserve">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которые осваиваются в очной форме, </w:t>
      </w:r>
      <w:r w:rsidRPr="00AB3F16">
        <w:rPr>
          <w:rFonts w:ascii="Times New Roman" w:eastAsia="Times New Roman" w:hAnsi="Times New Roman"/>
          <w:sz w:val="24"/>
          <w:szCs w:val="24"/>
          <w:lang w:eastAsia="ru-RU"/>
        </w:rPr>
        <w:t xml:space="preserve">адаптированными основными образовательными и образовательными программами для </w:t>
      </w:r>
      <w:proofErr w:type="gramStart"/>
      <w:r w:rsidRPr="00AB3F16">
        <w:rPr>
          <w:rFonts w:ascii="Times New Roman" w:eastAsia="Times New Roman" w:hAnsi="Times New Roman"/>
          <w:sz w:val="24"/>
          <w:szCs w:val="24"/>
          <w:lang w:eastAsia="ru-RU"/>
        </w:rPr>
        <w:t>обучающихся</w:t>
      </w:r>
      <w:proofErr w:type="gramEnd"/>
      <w:r w:rsidRPr="00AB3F16">
        <w:rPr>
          <w:rFonts w:ascii="Times New Roman" w:eastAsia="Times New Roman" w:hAnsi="Times New Roman"/>
          <w:sz w:val="24"/>
          <w:szCs w:val="24"/>
          <w:lang w:eastAsia="ru-RU"/>
        </w:rPr>
        <w:t xml:space="preserve"> с ОВЗ, которые осваиваются в очной форме на дому.</w:t>
      </w:r>
    </w:p>
    <w:p w:rsidR="00AB3F16" w:rsidRPr="00AB3F16" w:rsidRDefault="00AB3F16" w:rsidP="00AB3F16">
      <w:pPr>
        <w:spacing w:after="0"/>
        <w:ind w:firstLine="567"/>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Начальный уровень обучения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Учебный план составлен с учетом требований ФГОС НОО. Он состоит из 2-х частей:</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 обязательной части (80%);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части, формируемой участниками образовательного процесса (20%).</w:t>
      </w:r>
    </w:p>
    <w:p w:rsidR="00AB3F16" w:rsidRPr="00AB3F16" w:rsidRDefault="00AB3F16" w:rsidP="00AB3F16">
      <w:pPr>
        <w:spacing w:after="0"/>
        <w:ind w:firstLine="567"/>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t xml:space="preserve">Максимальный объем аудиторной недельной нагрузки при 5-дневной учебной неделе для обучающихся 1-ых классов составляет 21 час, для 2-4 – 23 часа. Объём домашнего задания соответствует требованиям, предъявляемым </w:t>
      </w:r>
      <w:proofErr w:type="spellStart"/>
      <w:r w:rsidRPr="00AB3F16">
        <w:rPr>
          <w:rFonts w:ascii="Times New Roman" w:eastAsia="Times New Roman" w:hAnsi="Times New Roman"/>
          <w:sz w:val="24"/>
          <w:szCs w:val="24"/>
          <w:lang w:eastAsia="ru-RU"/>
        </w:rPr>
        <w:t>СанПин</w:t>
      </w:r>
      <w:proofErr w:type="spellEnd"/>
      <w:r w:rsidRPr="00AB3F16">
        <w:rPr>
          <w:rFonts w:ascii="Times New Roman" w:eastAsia="Times New Roman" w:hAnsi="Times New Roman"/>
          <w:sz w:val="24"/>
          <w:szCs w:val="24"/>
          <w:lang w:eastAsia="ru-RU"/>
        </w:rPr>
        <w:t xml:space="preserve">: </w:t>
      </w:r>
    </w:p>
    <w:p w:rsidR="00AB3F16" w:rsidRPr="00AB3F16" w:rsidRDefault="00AB3F16" w:rsidP="00AB3F16">
      <w:pPr>
        <w:spacing w:after="0"/>
        <w:ind w:firstLine="567"/>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t xml:space="preserve">- 1 классы – без домашних заданий; </w:t>
      </w:r>
    </w:p>
    <w:p w:rsidR="00AB3F16" w:rsidRPr="00AB3F16" w:rsidRDefault="00AB3F16" w:rsidP="00AB3F16">
      <w:pPr>
        <w:spacing w:after="0"/>
        <w:ind w:firstLine="567"/>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t xml:space="preserve">- 2 - 3 классы - до 1,5 часа, </w:t>
      </w:r>
    </w:p>
    <w:p w:rsidR="00AB3F16" w:rsidRPr="00AB3F16" w:rsidRDefault="00AB3F16" w:rsidP="00AB3F16">
      <w:pPr>
        <w:spacing w:after="0"/>
        <w:ind w:firstLine="567"/>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t xml:space="preserve">- 4 классы - до 2 часов,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Учебный план 1-4 классов разработан в соответствии с ФГОС начального общего образования и реализует образовательные программы «Школа России».</w:t>
      </w:r>
    </w:p>
    <w:p w:rsidR="00AB3F16" w:rsidRPr="00AB3F16" w:rsidRDefault="00AB3F16" w:rsidP="00AB3F16">
      <w:pPr>
        <w:spacing w:after="0"/>
        <w:ind w:firstLine="567"/>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t>Обязательная часть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 Учебный план для 1-4 классов содержит следующие предметные области:</w:t>
      </w:r>
    </w:p>
    <w:p w:rsidR="00AB3F16" w:rsidRPr="00AB3F16" w:rsidRDefault="00AB3F16" w:rsidP="00AB3F16">
      <w:pPr>
        <w:numPr>
          <w:ilvl w:val="0"/>
          <w:numId w:val="16"/>
        </w:numPr>
        <w:spacing w:after="0"/>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t>Русский язык и литературное чтение</w:t>
      </w:r>
    </w:p>
    <w:p w:rsidR="00AB3F16" w:rsidRPr="00AB3F16" w:rsidRDefault="00AB3F16" w:rsidP="00AB3F16">
      <w:pPr>
        <w:numPr>
          <w:ilvl w:val="0"/>
          <w:numId w:val="16"/>
        </w:numPr>
        <w:spacing w:after="0"/>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t>Иностранный язык</w:t>
      </w:r>
    </w:p>
    <w:p w:rsidR="00AB3F16" w:rsidRPr="00AB3F16" w:rsidRDefault="00AB3F16" w:rsidP="00AB3F16">
      <w:pPr>
        <w:numPr>
          <w:ilvl w:val="0"/>
          <w:numId w:val="16"/>
        </w:numPr>
        <w:spacing w:after="0"/>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t>Математика и информатика</w:t>
      </w:r>
    </w:p>
    <w:p w:rsidR="00AB3F16" w:rsidRPr="00AB3F16" w:rsidRDefault="00AB3F16" w:rsidP="00AB3F16">
      <w:pPr>
        <w:numPr>
          <w:ilvl w:val="0"/>
          <w:numId w:val="16"/>
        </w:numPr>
        <w:spacing w:after="0"/>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t>Обществознание и естествознание (окружающий мир)</w:t>
      </w:r>
    </w:p>
    <w:p w:rsidR="00AB3F16" w:rsidRPr="00AB3F16" w:rsidRDefault="00AB3F16" w:rsidP="00AB3F16">
      <w:pPr>
        <w:numPr>
          <w:ilvl w:val="0"/>
          <w:numId w:val="16"/>
        </w:numPr>
        <w:spacing w:after="0"/>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lastRenderedPageBreak/>
        <w:t>Основы религиозных культур и светской этики</w:t>
      </w:r>
    </w:p>
    <w:p w:rsidR="00AB3F16" w:rsidRPr="00AB3F16" w:rsidRDefault="00AB3F16" w:rsidP="00AB3F16">
      <w:pPr>
        <w:numPr>
          <w:ilvl w:val="0"/>
          <w:numId w:val="16"/>
        </w:numPr>
        <w:spacing w:after="0"/>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t>Физическая культура</w:t>
      </w:r>
    </w:p>
    <w:p w:rsidR="00AB3F16" w:rsidRPr="00AB3F16" w:rsidRDefault="00AB3F16" w:rsidP="00AB3F16">
      <w:pPr>
        <w:numPr>
          <w:ilvl w:val="0"/>
          <w:numId w:val="16"/>
        </w:numPr>
        <w:spacing w:after="0"/>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t>Искусство</w:t>
      </w:r>
    </w:p>
    <w:p w:rsidR="00AB3F16" w:rsidRPr="00AB3F16" w:rsidRDefault="00AB3F16" w:rsidP="00AB3F16">
      <w:pPr>
        <w:numPr>
          <w:ilvl w:val="0"/>
          <w:numId w:val="16"/>
        </w:numPr>
        <w:spacing w:after="0"/>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t>Технология</w:t>
      </w:r>
    </w:p>
    <w:p w:rsidR="00AB3F16" w:rsidRPr="00AB3F16" w:rsidRDefault="00AB3F16" w:rsidP="00AB3F16">
      <w:pPr>
        <w:spacing w:after="0"/>
        <w:ind w:firstLine="567"/>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t xml:space="preserve">Предметная область «Математика и информатика» представлена предметом «математика» по 4 часа в 1-4 классах.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Предметная область «Русский язык и литературное чтение» представлена предметом «русский язык» по 5 часов с 1-4 классы и «литературное чтение» по 4 часа в 1-4 классах.</w:t>
      </w:r>
    </w:p>
    <w:p w:rsidR="00AB3F16" w:rsidRPr="00AB3F16" w:rsidRDefault="00AB3F16" w:rsidP="00AB3F16">
      <w:pPr>
        <w:spacing w:after="0"/>
        <w:ind w:firstLine="567"/>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t>Предметная область «Иностранный язык» представлена предметом «Английский язык» по 2 часа во 2-4 классах.</w:t>
      </w:r>
    </w:p>
    <w:p w:rsidR="00AB3F16" w:rsidRPr="00AB3F16" w:rsidRDefault="00AB3F16" w:rsidP="00AB3F16">
      <w:pPr>
        <w:spacing w:after="0"/>
        <w:ind w:firstLine="567"/>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t xml:space="preserve"> Предметная область «Обществознание и естествознание» представлена предметом «окружающий мир». Учебный предмет «Окружающий мир» является интегрированным и изучается по 2 часа в неделю в 1-4 классах.  Элементы основ безопасности жизнедеятельности, а также разделы социально-гуманитарной направленности преподаются в качестве модулей, включенных в содержание предмета «Окружающий мир».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Предметная область «Искусство» реализуется предметами музыка по 1 часу в 1-4 классах и изобразительное искусство по 1 часу в 1-4 классах. Изучение предметов эстетического цикла </w:t>
      </w:r>
      <w:r w:rsidRPr="00AB3F16">
        <w:rPr>
          <w:rFonts w:ascii="Times New Roman" w:eastAsia="Times New Roman" w:hAnsi="Times New Roman"/>
          <w:i/>
          <w:iCs/>
          <w:sz w:val="24"/>
          <w:szCs w:val="24"/>
          <w:lang w:eastAsia="ru-RU"/>
        </w:rPr>
        <w:t xml:space="preserve">«Изобразительное искусство» и «Музыка» </w:t>
      </w:r>
      <w:r w:rsidRPr="00AB3F16">
        <w:rPr>
          <w:rFonts w:ascii="Times New Roman" w:eastAsia="Times New Roman" w:hAnsi="Times New Roman"/>
          <w:sz w:val="24"/>
          <w:szCs w:val="24"/>
          <w:lang w:eastAsia="ru-RU"/>
        </w:rPr>
        <w:t>по 1 часу в неделю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AB3F16" w:rsidRPr="00AB3F16" w:rsidRDefault="00AB3F16" w:rsidP="00AB3F16">
      <w:pPr>
        <w:spacing w:after="0"/>
        <w:ind w:firstLine="567"/>
        <w:contextualSpacing/>
        <w:jc w:val="both"/>
        <w:rPr>
          <w:rFonts w:ascii="Times New Roman" w:eastAsia="Times New Roman" w:hAnsi="Times New Roman"/>
          <w:i/>
          <w:iCs/>
          <w:sz w:val="24"/>
          <w:szCs w:val="24"/>
          <w:lang w:eastAsia="ru-RU"/>
        </w:rPr>
      </w:pPr>
      <w:r w:rsidRPr="00AB3F16">
        <w:rPr>
          <w:rFonts w:ascii="Times New Roman" w:eastAsia="Times New Roman" w:hAnsi="Times New Roman"/>
          <w:sz w:val="24"/>
          <w:szCs w:val="24"/>
          <w:lang w:eastAsia="ru-RU"/>
        </w:rPr>
        <w:t>Предметная область «Технология» реализуется предметом технология по 1 часу в 1-4 классах.</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Комплексный учебный курс </w:t>
      </w:r>
      <w:r w:rsidRPr="00AB3F16">
        <w:rPr>
          <w:rFonts w:ascii="Times New Roman" w:eastAsia="Times New Roman" w:hAnsi="Times New Roman"/>
          <w:i/>
          <w:iCs/>
          <w:sz w:val="24"/>
          <w:szCs w:val="24"/>
          <w:lang w:eastAsia="ru-RU"/>
        </w:rPr>
        <w:t>«Основы религиозных культур и светской этики»</w:t>
      </w:r>
      <w:r w:rsidRPr="00AB3F16">
        <w:rPr>
          <w:rFonts w:ascii="Times New Roman" w:eastAsia="Times New Roman" w:hAnsi="Times New Roman"/>
          <w:sz w:val="24"/>
          <w:szCs w:val="24"/>
          <w:lang w:eastAsia="ru-RU"/>
        </w:rPr>
        <w:t xml:space="preserve"> (далее – ОРКСЭ) изучается в 4 классе в объёме 34 часа в год, по 1 часу в неделю в течение всего учебного года. Выбор модуля, изучаемого в рамках курса ОРКСЭ, осуществляется родителями (законными представителями) обучающихся на основании письменных заявлений и фиксируется протоколами родительских собраний. На основании произведённого выбора формируются группы учащихся.</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Организация, планирование и проведение учебного предмета </w:t>
      </w:r>
      <w:r w:rsidRPr="00AB3F16">
        <w:rPr>
          <w:rFonts w:ascii="Times New Roman" w:eastAsia="Times New Roman" w:hAnsi="Times New Roman"/>
          <w:i/>
          <w:iCs/>
          <w:sz w:val="24"/>
          <w:szCs w:val="24"/>
          <w:lang w:eastAsia="ru-RU"/>
        </w:rPr>
        <w:t>«Физическая культура»</w:t>
      </w:r>
      <w:r w:rsidRPr="00AB3F16">
        <w:rPr>
          <w:rFonts w:ascii="Times New Roman" w:eastAsia="Times New Roman" w:hAnsi="Times New Roman"/>
          <w:sz w:val="24"/>
          <w:szCs w:val="24"/>
          <w:lang w:eastAsia="ru-RU"/>
        </w:rPr>
        <w:t xml:space="preserve"> реализуется в объёме 3 часов в неделю и используется для увеличения двигательной активности и развития физических качеств обучающихся, внедрения современных систем физического воспитания.</w:t>
      </w:r>
    </w:p>
    <w:p w:rsidR="00AB3F16" w:rsidRPr="00AB3F16" w:rsidRDefault="00AB3F16" w:rsidP="00AB3F16">
      <w:pPr>
        <w:spacing w:after="0"/>
        <w:ind w:firstLine="567"/>
        <w:contextualSpacing/>
        <w:jc w:val="both"/>
        <w:rPr>
          <w:rFonts w:ascii="Times New Roman" w:eastAsia="Times New Roman" w:hAnsi="Times New Roman"/>
          <w:i/>
          <w:iCs/>
          <w:sz w:val="24"/>
          <w:szCs w:val="24"/>
          <w:lang w:eastAsia="ru-RU"/>
        </w:rPr>
      </w:pPr>
      <w:proofErr w:type="gramStart"/>
      <w:r w:rsidRPr="00AB3F16">
        <w:rPr>
          <w:rFonts w:ascii="Times New Roman" w:eastAsia="Times New Roman" w:hAnsi="Times New Roman" w:cs="Times New Roman"/>
          <w:bCs/>
          <w:sz w:val="24"/>
          <w:szCs w:val="24"/>
          <w:lang w:eastAsia="ru-RU"/>
        </w:rPr>
        <w:t>Часть, формируемая участниками образовательного процесса представлена</w:t>
      </w:r>
      <w:proofErr w:type="gramEnd"/>
      <w:r w:rsidRPr="00AB3F16">
        <w:rPr>
          <w:rFonts w:ascii="Times New Roman" w:eastAsia="Times New Roman" w:hAnsi="Times New Roman" w:cs="Times New Roman"/>
          <w:bCs/>
          <w:sz w:val="24"/>
          <w:szCs w:val="24"/>
          <w:lang w:eastAsia="ru-RU"/>
        </w:rPr>
        <w:t xml:space="preserve"> курсом «Путь к грамотности»</w:t>
      </w:r>
      <w:r w:rsidRPr="00AB3F16">
        <w:rPr>
          <w:rFonts w:ascii="Times New Roman" w:eastAsia="Times New Roman" w:hAnsi="Times New Roman"/>
          <w:sz w:val="24"/>
          <w:szCs w:val="24"/>
          <w:lang w:eastAsia="ru-RU"/>
        </w:rPr>
        <w:t xml:space="preserve"> и направлена на реализацию образовательных потребностей и познавательных интересов обучающихся.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На внеурочную деятельность, которая проводится во второй половине дня, отводится до 10 часов на каждый из 1-ых, 2-ых, 3-их и 4-ых классов, всего 160 часов в неделю. Школой выбрана Оптимизационная модель организации внеурочной деятельности, которая предполагает реализацию программ дополнительного образования по направлениям, определенным ФГОС НОО, учителями начальных классов. Учебные часы раздела «Внеурочная деятельность» в учебном плане позволяют реализовать требования ФГОС НОО. Внеурочная деятельность осуществляется вне часов </w:t>
      </w:r>
      <w:r w:rsidRPr="00AB3F16">
        <w:rPr>
          <w:rFonts w:ascii="Times New Roman" w:eastAsia="Times New Roman" w:hAnsi="Times New Roman"/>
          <w:sz w:val="24"/>
          <w:szCs w:val="24"/>
          <w:lang w:eastAsia="ru-RU"/>
        </w:rPr>
        <w:lastRenderedPageBreak/>
        <w:t>базисного учебного плана и является неотъемлемой частью основной образовательной программы начального общего образования. Часы, отведенные на внеурочную деятельность, не учитываются при определении обязательной допустимой нагрузки учащихся.</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Внеурочная деятельность представлена всеми 5 направлениями развития личности, согласно требованиям ФГОС НОО: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спортивно-оздоровительное;</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духовно-нравственное;</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proofErr w:type="spellStart"/>
      <w:r w:rsidRPr="00AB3F16">
        <w:rPr>
          <w:rFonts w:ascii="Times New Roman" w:eastAsia="Times New Roman" w:hAnsi="Times New Roman"/>
          <w:sz w:val="24"/>
          <w:szCs w:val="24"/>
          <w:lang w:eastAsia="ru-RU"/>
        </w:rPr>
        <w:t>общеинтеллектуальное</w:t>
      </w:r>
      <w:proofErr w:type="spellEnd"/>
      <w:r w:rsidRPr="00AB3F16">
        <w:rPr>
          <w:rFonts w:ascii="Times New Roman" w:eastAsia="Times New Roman" w:hAnsi="Times New Roman"/>
          <w:sz w:val="24"/>
          <w:szCs w:val="24"/>
          <w:lang w:eastAsia="ru-RU"/>
        </w:rPr>
        <w:t>;</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 общекультурное;</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 социальное.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В соответствии с требованиями Федерального государственного образовательного стандарта начального общего образования информационно-коммуникационные технологии в 1-4-ых классах применяются на всех без исключения учебных предметах. В соответствии с требованиями ФГОС НОО по формированию </w:t>
      </w:r>
      <w:proofErr w:type="gramStart"/>
      <w:r w:rsidRPr="00AB3F16">
        <w:rPr>
          <w:rFonts w:ascii="Times New Roman" w:eastAsia="Times New Roman" w:hAnsi="Times New Roman"/>
          <w:sz w:val="24"/>
          <w:szCs w:val="24"/>
          <w:lang w:eastAsia="ru-RU"/>
        </w:rPr>
        <w:t>ИКТ-компетентности</w:t>
      </w:r>
      <w:proofErr w:type="gramEnd"/>
      <w:r w:rsidRPr="00AB3F16">
        <w:rPr>
          <w:rFonts w:ascii="Times New Roman" w:eastAsia="Times New Roman" w:hAnsi="Times New Roman"/>
          <w:sz w:val="24"/>
          <w:szCs w:val="24"/>
          <w:lang w:eastAsia="ru-RU"/>
        </w:rPr>
        <w:t xml:space="preserve">, учителя и обучающиеся 1-4-ых классов активно используют персональные компьютеры, цифровые образовательные ресурсы и информационные технологии.  Для реализации содержания образовательного стандарта начального общего образования МБОУ «Васильевская СОШ» выбрана система учебников «Школа России». Эти комплекты реализуют подходы, заложенные в ООП НОО. Все программы комплектов ориентированы на планируемые результаты начального общего образования и являются надежным инструментом для их достижения. Они обеспечивают методическую реализацию системы УУД, которые являются одной из ключевых составляющих нового стандарта. Все учебники комплектов имеют развернутое методическое сопровождение (рабочие тетради, дидактические материалы, проверочные работы, поурочные разработки и другие пособия). </w:t>
      </w:r>
    </w:p>
    <w:p w:rsidR="00AB3F16" w:rsidRPr="00AB3F16" w:rsidRDefault="00AB3F16" w:rsidP="00AB3F16">
      <w:pPr>
        <w:autoSpaceDE w:val="0"/>
        <w:autoSpaceDN w:val="0"/>
        <w:adjustRightInd w:val="0"/>
        <w:spacing w:after="0"/>
        <w:ind w:left="-567" w:firstLine="283"/>
        <w:jc w:val="center"/>
        <w:rPr>
          <w:rFonts w:ascii="Times New Roman" w:eastAsia="Times New Roman" w:hAnsi="Times New Roman" w:cs="Times New Roman"/>
          <w:b/>
          <w:bCs/>
          <w:sz w:val="24"/>
          <w:szCs w:val="24"/>
          <w:lang w:eastAsia="ru-RU"/>
        </w:rPr>
      </w:pPr>
      <w:r w:rsidRPr="00AB3F16">
        <w:rPr>
          <w:rFonts w:ascii="Times New Roman" w:eastAsia="Times New Roman" w:hAnsi="Times New Roman" w:cs="Times New Roman"/>
          <w:b/>
          <w:bCs/>
          <w:sz w:val="24"/>
          <w:szCs w:val="24"/>
          <w:lang w:eastAsia="ru-RU"/>
        </w:rPr>
        <w:t>Среднее общее образование</w:t>
      </w:r>
    </w:p>
    <w:p w:rsidR="00AB3F16" w:rsidRPr="00AB3F16" w:rsidRDefault="00AB3F16" w:rsidP="00AB3F16">
      <w:pPr>
        <w:spacing w:after="0"/>
        <w:ind w:firstLine="567"/>
        <w:contextualSpacing/>
        <w:jc w:val="both"/>
        <w:rPr>
          <w:rFonts w:ascii="Times New Roman" w:eastAsia="Times New Roman" w:hAnsi="Times New Roman" w:cs="Times New Roman"/>
          <w:sz w:val="24"/>
          <w:szCs w:val="24"/>
          <w:lang w:eastAsia="ru-RU"/>
        </w:rPr>
      </w:pPr>
      <w:r w:rsidRPr="00AB3F16">
        <w:rPr>
          <w:rFonts w:ascii="Times New Roman" w:eastAsia="Times New Roman" w:hAnsi="Times New Roman"/>
          <w:sz w:val="24"/>
          <w:szCs w:val="24"/>
          <w:lang w:eastAsia="ru-RU"/>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Учебный план предполагает 5-дневную нагрузку с продолжительностью уроков 40 минут. Продолжительность учебного года в 5-8 классах 34 учебных недель, 9 класс – 33.</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cs="Times New Roman"/>
          <w:b/>
          <w:bCs/>
          <w:sz w:val="24"/>
          <w:szCs w:val="24"/>
          <w:lang w:eastAsia="ru-RU"/>
        </w:rPr>
        <w:t xml:space="preserve">Обязательные для изучения в старшей школе общеобразовательные учебные предметы: </w:t>
      </w:r>
      <w:proofErr w:type="gramStart"/>
      <w:r w:rsidRPr="00AB3F16">
        <w:rPr>
          <w:rFonts w:ascii="Times New Roman" w:eastAsia="Times New Roman" w:hAnsi="Times New Roman"/>
          <w:sz w:val="24"/>
          <w:szCs w:val="24"/>
          <w:lang w:eastAsia="ru-RU"/>
        </w:rPr>
        <w:t>Русский язык, Литература, Иностранный язык, Математика, История, Обществознание, Естествознание (или раздельные естественно-научные предметы: химия, физика, биология), Физическ</w:t>
      </w:r>
      <w:r>
        <w:rPr>
          <w:rFonts w:ascii="Times New Roman" w:eastAsia="Times New Roman" w:hAnsi="Times New Roman"/>
          <w:sz w:val="24"/>
          <w:szCs w:val="24"/>
          <w:lang w:eastAsia="ru-RU"/>
        </w:rPr>
        <w:t>ая культура, ОБЖ,</w:t>
      </w:r>
      <w:r w:rsidRPr="00AB3F16">
        <w:rPr>
          <w:rFonts w:ascii="Times New Roman" w:eastAsia="Times New Roman" w:hAnsi="Times New Roman"/>
          <w:sz w:val="24"/>
          <w:szCs w:val="24"/>
          <w:lang w:eastAsia="ru-RU"/>
        </w:rPr>
        <w:t xml:space="preserve"> Информатика и ИКТ.</w:t>
      </w:r>
      <w:proofErr w:type="gramEnd"/>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b/>
          <w:bCs/>
          <w:sz w:val="24"/>
          <w:szCs w:val="24"/>
          <w:lang w:eastAsia="ru-RU"/>
        </w:rPr>
        <w:t>Часы компонента образовательного учреждения</w:t>
      </w:r>
      <w:r w:rsidRPr="00AB3F16">
        <w:rPr>
          <w:rFonts w:ascii="Times New Roman" w:eastAsia="Times New Roman" w:hAnsi="Times New Roman"/>
          <w:sz w:val="24"/>
          <w:szCs w:val="24"/>
          <w:lang w:eastAsia="ru-RU"/>
        </w:rPr>
        <w:t xml:space="preserve"> распределены с целью углубленного изучения предмета, дополнительно для выполнения практической части программ,  подготовки к ЕГЭ и включены в основное расписание первой половины дня.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9"/>
        <w:gridCol w:w="1804"/>
      </w:tblGrid>
      <w:tr w:rsidR="00AB3F16" w:rsidRPr="00AB3F16" w:rsidTr="00AB3F16">
        <w:tc>
          <w:tcPr>
            <w:tcW w:w="747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 New Roman" w:hAnsi="Times New Roman"/>
                <w:sz w:val="24"/>
                <w:szCs w:val="24"/>
              </w:rPr>
            </w:pPr>
            <w:r w:rsidRPr="00AB3F16">
              <w:rPr>
                <w:rFonts w:ascii="Times New Roman" w:eastAsia="Times New Roman" w:hAnsi="Times New Roman"/>
                <w:sz w:val="24"/>
                <w:szCs w:val="24"/>
              </w:rPr>
              <w:t>Комплексный анализ текста</w:t>
            </w:r>
          </w:p>
        </w:tc>
        <w:tc>
          <w:tcPr>
            <w:tcW w:w="1804"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 New Roman" w:hAnsi="Times New Roman"/>
                <w:sz w:val="24"/>
                <w:szCs w:val="24"/>
              </w:rPr>
            </w:pPr>
            <w:r w:rsidRPr="00AB3F16">
              <w:rPr>
                <w:rFonts w:ascii="Times New Roman" w:eastAsia="Times New Roman" w:hAnsi="Times New Roman"/>
                <w:sz w:val="24"/>
                <w:szCs w:val="24"/>
              </w:rPr>
              <w:t>1</w:t>
            </w:r>
          </w:p>
        </w:tc>
      </w:tr>
      <w:tr w:rsidR="00AB3F16" w:rsidRPr="00AB3F16" w:rsidTr="00AB3F16">
        <w:tc>
          <w:tcPr>
            <w:tcW w:w="747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 New Roman" w:hAnsi="Times New Roman"/>
                <w:sz w:val="24"/>
                <w:szCs w:val="24"/>
              </w:rPr>
            </w:pPr>
            <w:r w:rsidRPr="00AB3F16">
              <w:rPr>
                <w:rFonts w:ascii="Times New Roman" w:eastAsia="Times New Roman" w:hAnsi="Times New Roman"/>
                <w:sz w:val="24"/>
                <w:szCs w:val="24"/>
              </w:rPr>
              <w:t xml:space="preserve">  Избранные задачи геометрии</w:t>
            </w:r>
          </w:p>
        </w:tc>
        <w:tc>
          <w:tcPr>
            <w:tcW w:w="1804"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 New Roman" w:hAnsi="Times New Roman"/>
                <w:sz w:val="24"/>
                <w:szCs w:val="24"/>
              </w:rPr>
            </w:pPr>
            <w:r w:rsidRPr="00AB3F16">
              <w:rPr>
                <w:rFonts w:ascii="Times New Roman" w:eastAsia="Times New Roman" w:hAnsi="Times New Roman"/>
                <w:sz w:val="24"/>
                <w:szCs w:val="24"/>
              </w:rPr>
              <w:t>1</w:t>
            </w:r>
          </w:p>
        </w:tc>
      </w:tr>
      <w:tr w:rsidR="00AB3F16" w:rsidRPr="00AB3F16" w:rsidTr="00AB3F16">
        <w:tc>
          <w:tcPr>
            <w:tcW w:w="747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 New Roman" w:hAnsi="Times New Roman"/>
                <w:sz w:val="24"/>
                <w:szCs w:val="24"/>
              </w:rPr>
            </w:pPr>
            <w:r w:rsidRPr="00AB3F16">
              <w:rPr>
                <w:rFonts w:ascii="Times New Roman" w:eastAsia="Times New Roman" w:hAnsi="Times New Roman"/>
                <w:sz w:val="24"/>
                <w:szCs w:val="24"/>
              </w:rPr>
              <w:t>Экология</w:t>
            </w:r>
          </w:p>
        </w:tc>
        <w:tc>
          <w:tcPr>
            <w:tcW w:w="1804"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 New Roman" w:hAnsi="Times New Roman"/>
                <w:sz w:val="24"/>
                <w:szCs w:val="24"/>
              </w:rPr>
            </w:pPr>
            <w:r w:rsidRPr="00AB3F16">
              <w:rPr>
                <w:rFonts w:ascii="Times New Roman" w:eastAsia="Times New Roman" w:hAnsi="Times New Roman"/>
                <w:sz w:val="24"/>
                <w:szCs w:val="24"/>
              </w:rPr>
              <w:t>1</w:t>
            </w:r>
          </w:p>
        </w:tc>
      </w:tr>
      <w:tr w:rsidR="00AB3F16" w:rsidRPr="00AB3F16" w:rsidTr="00AB3F16">
        <w:tc>
          <w:tcPr>
            <w:tcW w:w="747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 New Roman" w:hAnsi="Times New Roman"/>
                <w:sz w:val="24"/>
                <w:szCs w:val="24"/>
              </w:rPr>
            </w:pPr>
            <w:r w:rsidRPr="00AB3F16">
              <w:rPr>
                <w:rFonts w:ascii="Times New Roman" w:eastAsia="Times New Roman" w:hAnsi="Times New Roman"/>
                <w:sz w:val="24"/>
                <w:szCs w:val="24"/>
              </w:rPr>
              <w:t>Решение расчетных задач практической направленности</w:t>
            </w:r>
          </w:p>
        </w:tc>
        <w:tc>
          <w:tcPr>
            <w:tcW w:w="1804"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 New Roman" w:hAnsi="Times New Roman"/>
                <w:sz w:val="24"/>
                <w:szCs w:val="24"/>
              </w:rPr>
            </w:pPr>
            <w:r w:rsidRPr="00AB3F16">
              <w:rPr>
                <w:rFonts w:ascii="Times New Roman" w:eastAsia="Times New Roman" w:hAnsi="Times New Roman"/>
                <w:sz w:val="24"/>
                <w:szCs w:val="24"/>
              </w:rPr>
              <w:t>1</w:t>
            </w:r>
          </w:p>
        </w:tc>
      </w:tr>
      <w:tr w:rsidR="00AB3F16" w:rsidRPr="00AB3F16" w:rsidTr="00AB3F16">
        <w:tc>
          <w:tcPr>
            <w:tcW w:w="747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 New Roman" w:hAnsi="Times New Roman"/>
                <w:sz w:val="24"/>
                <w:szCs w:val="24"/>
              </w:rPr>
            </w:pPr>
            <w:r w:rsidRPr="00AB3F16">
              <w:rPr>
                <w:rFonts w:ascii="Times New Roman" w:eastAsia="Times New Roman" w:hAnsi="Times New Roman"/>
                <w:sz w:val="24"/>
                <w:szCs w:val="24"/>
              </w:rPr>
              <w:t>Астрономия</w:t>
            </w:r>
            <w:r w:rsidRPr="00AB3F16">
              <w:rPr>
                <w:rFonts w:ascii="Times New Roman" w:eastAsia="Times New Roman" w:hAnsi="Times New Roman"/>
                <w:sz w:val="24"/>
                <w:szCs w:val="24"/>
                <w:lang w:val="en-US"/>
              </w:rPr>
              <w:t xml:space="preserve">/ </w:t>
            </w:r>
            <w:r w:rsidRPr="00AB3F16">
              <w:rPr>
                <w:rFonts w:ascii="Times New Roman" w:eastAsia="Times New Roman" w:hAnsi="Times New Roman"/>
                <w:sz w:val="24"/>
                <w:szCs w:val="24"/>
              </w:rPr>
              <w:t>Химические связи</w:t>
            </w:r>
          </w:p>
        </w:tc>
        <w:tc>
          <w:tcPr>
            <w:tcW w:w="1804"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 New Roman" w:hAnsi="Times New Roman"/>
                <w:sz w:val="24"/>
                <w:szCs w:val="24"/>
              </w:rPr>
            </w:pPr>
            <w:r w:rsidRPr="00AB3F16">
              <w:rPr>
                <w:rFonts w:ascii="Times New Roman" w:eastAsia="Times New Roman" w:hAnsi="Times New Roman"/>
                <w:sz w:val="24"/>
                <w:szCs w:val="24"/>
              </w:rPr>
              <w:t>0,5/0,5</w:t>
            </w:r>
          </w:p>
        </w:tc>
      </w:tr>
    </w:tbl>
    <w:p w:rsidR="00AB3F16" w:rsidRPr="00AB3F16" w:rsidRDefault="00AB3F16" w:rsidP="00AB3F16">
      <w:pPr>
        <w:spacing w:after="0"/>
        <w:ind w:firstLine="567"/>
        <w:contextualSpacing/>
        <w:jc w:val="both"/>
        <w:rPr>
          <w:rFonts w:ascii="Times New Roman" w:eastAsia="Times New Roman" w:hAnsi="Times New Roman" w:cs="Times New Roman"/>
          <w:b/>
          <w:bCs/>
          <w:sz w:val="24"/>
          <w:szCs w:val="24"/>
          <w:lang w:eastAsia="ru-RU"/>
        </w:rPr>
      </w:pPr>
      <w:r w:rsidRPr="00AB3F16">
        <w:rPr>
          <w:rFonts w:ascii="Times New Roman" w:eastAsia="Times New Roman" w:hAnsi="Times New Roman"/>
          <w:sz w:val="24"/>
          <w:szCs w:val="24"/>
          <w:lang w:eastAsia="ru-RU"/>
        </w:rPr>
        <w:lastRenderedPageBreak/>
        <w:t>Таким образом, учебный план полностью реализует федеральный и региональный компоненты государственного образовательного стандарта, обеспечивающего единство образовательного пространства Российской Федерации и Иркутской области</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b/>
          <w:bCs/>
          <w:sz w:val="24"/>
          <w:szCs w:val="24"/>
          <w:lang w:eastAsia="ru-RU"/>
        </w:rPr>
        <w:t xml:space="preserve">Внеурочная деятельность в МБОУ «Васильевская СОШ» </w:t>
      </w:r>
      <w:r w:rsidRPr="00AB3F16">
        <w:rPr>
          <w:rFonts w:ascii="Times New Roman" w:eastAsia="Times New Roman" w:hAnsi="Times New Roman"/>
          <w:sz w:val="24"/>
          <w:szCs w:val="24"/>
          <w:lang w:eastAsia="ru-RU"/>
        </w:rPr>
        <w:t>организуется в соответствии с направлениями развития личности, определёнными во ФГОС ООО:</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-духовно-нравственное, спортивно - оздоровительное, социальное, </w:t>
      </w:r>
      <w:proofErr w:type="spellStart"/>
      <w:r w:rsidRPr="00AB3F16">
        <w:rPr>
          <w:rFonts w:ascii="Times New Roman" w:eastAsia="Times New Roman" w:hAnsi="Times New Roman"/>
          <w:sz w:val="24"/>
          <w:szCs w:val="24"/>
          <w:lang w:eastAsia="ru-RU"/>
        </w:rPr>
        <w:t>общеинтеллектуальное</w:t>
      </w:r>
      <w:proofErr w:type="spellEnd"/>
      <w:r w:rsidRPr="00AB3F16">
        <w:rPr>
          <w:rFonts w:ascii="Times New Roman" w:eastAsia="Times New Roman" w:hAnsi="Times New Roman"/>
          <w:sz w:val="24"/>
          <w:szCs w:val="24"/>
          <w:lang w:eastAsia="ru-RU"/>
        </w:rPr>
        <w:t>, общекультурное.</w:t>
      </w:r>
    </w:p>
    <w:p w:rsidR="00AB3F16" w:rsidRPr="00AB3F16" w:rsidRDefault="00AB3F16" w:rsidP="00AB3F16">
      <w:pPr>
        <w:spacing w:after="0"/>
        <w:ind w:firstLine="567"/>
        <w:contextualSpacing/>
        <w:jc w:val="center"/>
        <w:rPr>
          <w:rFonts w:ascii="Times New Roman" w:eastAsia="Times New Roman" w:hAnsi="Times New Roman"/>
          <w:color w:val="FF0000"/>
          <w:sz w:val="24"/>
          <w:szCs w:val="24"/>
          <w:lang w:eastAsia="ru-RU"/>
        </w:rPr>
      </w:pPr>
    </w:p>
    <w:p w:rsidR="00AB3F16" w:rsidRPr="00AB3F16" w:rsidRDefault="00AB3F16" w:rsidP="00AB3F16">
      <w:pPr>
        <w:shd w:val="clear" w:color="auto" w:fill="FFFFFF"/>
        <w:spacing w:after="0"/>
        <w:jc w:val="both"/>
        <w:rPr>
          <w:rFonts w:ascii="Times New Roman" w:eastAsia="Times New Roman" w:hAnsi="Times New Roman" w:cs="Times New Roman"/>
          <w:bCs/>
          <w:lang w:eastAsia="ru-RU"/>
        </w:rPr>
      </w:pPr>
      <w:r w:rsidRPr="00AB3F16">
        <w:rPr>
          <w:rFonts w:ascii="Times New Roman" w:eastAsia="Times New Roman" w:hAnsi="Times New Roman" w:cs="Times New Roman"/>
          <w:bCs/>
          <w:lang w:eastAsia="ru-RU"/>
        </w:rPr>
        <w:t>В МБОУ Васильевская С</w:t>
      </w:r>
      <w:r w:rsidR="00DE1CDB">
        <w:rPr>
          <w:rFonts w:ascii="Times New Roman" w:eastAsia="Times New Roman" w:hAnsi="Times New Roman" w:cs="Times New Roman"/>
          <w:bCs/>
          <w:lang w:eastAsia="ru-RU"/>
        </w:rPr>
        <w:t>ОШ обучается</w:t>
      </w:r>
      <w:r w:rsidR="006A55BB">
        <w:rPr>
          <w:rFonts w:ascii="Times New Roman" w:eastAsia="Times New Roman" w:hAnsi="Times New Roman" w:cs="Times New Roman"/>
          <w:bCs/>
          <w:lang w:eastAsia="ru-RU"/>
        </w:rPr>
        <w:t xml:space="preserve"> в 2022-2023 </w:t>
      </w:r>
      <w:proofErr w:type="spellStart"/>
      <w:r w:rsidR="006A55BB">
        <w:rPr>
          <w:rFonts w:ascii="Times New Roman" w:eastAsia="Times New Roman" w:hAnsi="Times New Roman" w:cs="Times New Roman"/>
          <w:bCs/>
          <w:lang w:eastAsia="ru-RU"/>
        </w:rPr>
        <w:t>уч</w:t>
      </w:r>
      <w:proofErr w:type="gramStart"/>
      <w:r w:rsidR="006A55BB">
        <w:rPr>
          <w:rFonts w:ascii="Times New Roman" w:eastAsia="Times New Roman" w:hAnsi="Times New Roman" w:cs="Times New Roman"/>
          <w:bCs/>
          <w:lang w:eastAsia="ru-RU"/>
        </w:rPr>
        <w:t>.г</w:t>
      </w:r>
      <w:proofErr w:type="gramEnd"/>
      <w:r w:rsidR="006A55BB">
        <w:rPr>
          <w:rFonts w:ascii="Times New Roman" w:eastAsia="Times New Roman" w:hAnsi="Times New Roman" w:cs="Times New Roman"/>
          <w:bCs/>
          <w:lang w:eastAsia="ru-RU"/>
        </w:rPr>
        <w:t>оду</w:t>
      </w:r>
      <w:proofErr w:type="spellEnd"/>
      <w:r w:rsidR="006A55BB">
        <w:rPr>
          <w:rFonts w:ascii="Times New Roman" w:eastAsia="Times New Roman" w:hAnsi="Times New Roman" w:cs="Times New Roman"/>
          <w:bCs/>
          <w:lang w:eastAsia="ru-RU"/>
        </w:rPr>
        <w:t xml:space="preserve"> 6 учеников</w:t>
      </w:r>
      <w:r w:rsidRPr="00AB3F16">
        <w:rPr>
          <w:rFonts w:ascii="Times New Roman" w:eastAsia="Times New Roman" w:hAnsi="Times New Roman" w:cs="Times New Roman"/>
          <w:bCs/>
          <w:lang w:eastAsia="ru-RU"/>
        </w:rPr>
        <w:t xml:space="preserve"> с ОВЗ </w:t>
      </w:r>
      <w:r w:rsidR="001373FB">
        <w:rPr>
          <w:rFonts w:ascii="Times New Roman" w:eastAsia="Times New Roman" w:hAnsi="Times New Roman" w:cs="Times New Roman"/>
          <w:sz w:val="24"/>
          <w:szCs w:val="24"/>
          <w:lang w:eastAsia="ru-RU"/>
        </w:rPr>
        <w:t>(3 ученика в 3</w:t>
      </w:r>
      <w:r w:rsidR="006A55BB">
        <w:rPr>
          <w:rFonts w:ascii="Times New Roman" w:eastAsia="Times New Roman" w:hAnsi="Times New Roman" w:cs="Times New Roman"/>
          <w:sz w:val="24"/>
          <w:szCs w:val="24"/>
          <w:lang w:eastAsia="ru-RU"/>
        </w:rPr>
        <w:t xml:space="preserve"> классе,</w:t>
      </w:r>
      <w:r w:rsidR="001373FB">
        <w:rPr>
          <w:rFonts w:ascii="Times New Roman" w:eastAsia="Times New Roman" w:hAnsi="Times New Roman" w:cs="Times New Roman"/>
          <w:sz w:val="24"/>
          <w:szCs w:val="24"/>
          <w:lang w:eastAsia="ru-RU"/>
        </w:rPr>
        <w:t xml:space="preserve"> 1 ученик в 1</w:t>
      </w:r>
      <w:r w:rsidRPr="00AB3F16">
        <w:rPr>
          <w:rFonts w:ascii="Times New Roman" w:eastAsia="Times New Roman" w:hAnsi="Times New Roman" w:cs="Times New Roman"/>
          <w:sz w:val="24"/>
          <w:szCs w:val="24"/>
          <w:lang w:eastAsia="ru-RU"/>
        </w:rPr>
        <w:t xml:space="preserve"> классе</w:t>
      </w:r>
      <w:r w:rsidR="006A55BB">
        <w:rPr>
          <w:rFonts w:ascii="Times New Roman" w:eastAsia="Times New Roman" w:hAnsi="Times New Roman" w:cs="Times New Roman"/>
          <w:sz w:val="24"/>
          <w:szCs w:val="24"/>
          <w:lang w:eastAsia="ru-RU"/>
        </w:rPr>
        <w:t>, 1 в 6 классе, 1 в 9 классе</w:t>
      </w:r>
      <w:r w:rsidRPr="00AB3F16">
        <w:rPr>
          <w:rFonts w:ascii="Times New Roman" w:eastAsia="Times New Roman" w:hAnsi="Times New Roman" w:cs="Times New Roman"/>
          <w:sz w:val="24"/>
          <w:szCs w:val="24"/>
          <w:lang w:eastAsia="ru-RU"/>
        </w:rPr>
        <w:t>)</w:t>
      </w:r>
      <w:r w:rsidRPr="00AB3F16">
        <w:rPr>
          <w:rFonts w:ascii="Times New Roman" w:eastAsia="Times New Roman" w:hAnsi="Times New Roman" w:cs="Times New Roman"/>
          <w:bCs/>
          <w:lang w:eastAsia="ru-RU"/>
        </w:rPr>
        <w:t>,</w:t>
      </w:r>
      <w:r w:rsidR="006A55BB">
        <w:rPr>
          <w:rFonts w:ascii="Times New Roman" w:eastAsia="Times New Roman" w:hAnsi="Times New Roman" w:cs="Times New Roman"/>
          <w:bCs/>
          <w:lang w:eastAsia="ru-RU"/>
        </w:rPr>
        <w:t xml:space="preserve"> в 2023-2024 </w:t>
      </w:r>
      <w:proofErr w:type="spellStart"/>
      <w:r w:rsidR="006A55BB">
        <w:rPr>
          <w:rFonts w:ascii="Times New Roman" w:eastAsia="Times New Roman" w:hAnsi="Times New Roman" w:cs="Times New Roman"/>
          <w:bCs/>
          <w:lang w:eastAsia="ru-RU"/>
        </w:rPr>
        <w:t>уч.году</w:t>
      </w:r>
      <w:proofErr w:type="spellEnd"/>
      <w:r w:rsidR="006A55BB">
        <w:rPr>
          <w:rFonts w:ascii="Times New Roman" w:eastAsia="Times New Roman" w:hAnsi="Times New Roman" w:cs="Times New Roman"/>
          <w:bCs/>
          <w:lang w:eastAsia="ru-RU"/>
        </w:rPr>
        <w:t xml:space="preserve"> – 5(</w:t>
      </w:r>
      <w:r w:rsidR="001373FB">
        <w:rPr>
          <w:rFonts w:ascii="Times New Roman" w:eastAsia="Times New Roman" w:hAnsi="Times New Roman" w:cs="Times New Roman"/>
          <w:sz w:val="24"/>
          <w:szCs w:val="24"/>
          <w:lang w:eastAsia="ru-RU"/>
        </w:rPr>
        <w:t>3 ученика в 4 классе, 1 ученик во 2</w:t>
      </w:r>
      <w:r w:rsidR="001373FB" w:rsidRPr="00AB3F16">
        <w:rPr>
          <w:rFonts w:ascii="Times New Roman" w:eastAsia="Times New Roman" w:hAnsi="Times New Roman" w:cs="Times New Roman"/>
          <w:sz w:val="24"/>
          <w:szCs w:val="24"/>
          <w:lang w:eastAsia="ru-RU"/>
        </w:rPr>
        <w:t xml:space="preserve"> классе</w:t>
      </w:r>
      <w:r w:rsidR="001373FB">
        <w:rPr>
          <w:rFonts w:ascii="Times New Roman" w:eastAsia="Times New Roman" w:hAnsi="Times New Roman" w:cs="Times New Roman"/>
          <w:sz w:val="24"/>
          <w:szCs w:val="24"/>
          <w:lang w:eastAsia="ru-RU"/>
        </w:rPr>
        <w:t xml:space="preserve">, 1 в 7 классе), </w:t>
      </w:r>
      <w:r w:rsidRPr="00AB3F16">
        <w:rPr>
          <w:rFonts w:ascii="Times New Roman" w:eastAsia="Times New Roman" w:hAnsi="Times New Roman" w:cs="Times New Roman"/>
          <w:bCs/>
          <w:lang w:eastAsia="ru-RU"/>
        </w:rPr>
        <w:t xml:space="preserve"> </w:t>
      </w:r>
      <w:r w:rsidR="006A55BB">
        <w:rPr>
          <w:rFonts w:ascii="Times New Roman" w:eastAsia="Times New Roman" w:hAnsi="Times New Roman" w:cs="Times New Roman"/>
          <w:bCs/>
          <w:lang w:eastAsia="ru-RU"/>
        </w:rPr>
        <w:t xml:space="preserve">из них </w:t>
      </w:r>
      <w:r w:rsidRPr="00AB3F16">
        <w:rPr>
          <w:rFonts w:ascii="Times New Roman" w:eastAsia="Times New Roman" w:hAnsi="Times New Roman" w:cs="Times New Roman"/>
          <w:bCs/>
          <w:lang w:eastAsia="ru-RU"/>
        </w:rPr>
        <w:t>обучение организовано в очной форме на дому – в 2</w:t>
      </w:r>
      <w:r w:rsidR="006A55BB">
        <w:rPr>
          <w:rFonts w:ascii="Times New Roman" w:eastAsia="Times New Roman" w:hAnsi="Times New Roman" w:cs="Times New Roman"/>
          <w:bCs/>
          <w:lang w:eastAsia="ru-RU"/>
        </w:rPr>
        <w:t>022 -2023 учебном году- 4 учащихся</w:t>
      </w:r>
      <w:r w:rsidR="006A55BB" w:rsidRPr="00AB3F16">
        <w:rPr>
          <w:rFonts w:ascii="Times New Roman" w:eastAsia="Times New Roman" w:hAnsi="Times New Roman" w:cs="Times New Roman"/>
          <w:sz w:val="24"/>
          <w:szCs w:val="24"/>
          <w:lang w:eastAsia="ru-RU"/>
        </w:rPr>
        <w:t>(1 ученик – в</w:t>
      </w:r>
      <w:r w:rsidR="001373FB">
        <w:rPr>
          <w:rFonts w:ascii="Times New Roman" w:eastAsia="Times New Roman" w:hAnsi="Times New Roman" w:cs="Times New Roman"/>
          <w:sz w:val="24"/>
          <w:szCs w:val="24"/>
          <w:lang w:eastAsia="ru-RU"/>
        </w:rPr>
        <w:t xml:space="preserve"> 1</w:t>
      </w:r>
      <w:r w:rsidR="006A55BB">
        <w:rPr>
          <w:rFonts w:ascii="Times New Roman" w:eastAsia="Times New Roman" w:hAnsi="Times New Roman" w:cs="Times New Roman"/>
          <w:sz w:val="24"/>
          <w:szCs w:val="24"/>
          <w:lang w:eastAsia="ru-RU"/>
        </w:rPr>
        <w:t xml:space="preserve"> клас</w:t>
      </w:r>
      <w:r w:rsidR="001373FB">
        <w:rPr>
          <w:rFonts w:ascii="Times New Roman" w:eastAsia="Times New Roman" w:hAnsi="Times New Roman" w:cs="Times New Roman"/>
          <w:sz w:val="24"/>
          <w:szCs w:val="24"/>
          <w:lang w:eastAsia="ru-RU"/>
        </w:rPr>
        <w:t>се, 1</w:t>
      </w:r>
      <w:r w:rsidR="006A55BB">
        <w:rPr>
          <w:rFonts w:ascii="Times New Roman" w:eastAsia="Times New Roman" w:hAnsi="Times New Roman" w:cs="Times New Roman"/>
          <w:sz w:val="24"/>
          <w:szCs w:val="24"/>
          <w:lang w:eastAsia="ru-RU"/>
        </w:rPr>
        <w:t xml:space="preserve"> </w:t>
      </w:r>
      <w:r w:rsidR="001373FB">
        <w:rPr>
          <w:rFonts w:ascii="Times New Roman" w:eastAsia="Times New Roman" w:hAnsi="Times New Roman" w:cs="Times New Roman"/>
          <w:sz w:val="24"/>
          <w:szCs w:val="24"/>
          <w:lang w:eastAsia="ru-RU"/>
        </w:rPr>
        <w:t>ученик в 3</w:t>
      </w:r>
      <w:r w:rsidR="006A55BB">
        <w:rPr>
          <w:rFonts w:ascii="Times New Roman" w:eastAsia="Times New Roman" w:hAnsi="Times New Roman" w:cs="Times New Roman"/>
          <w:sz w:val="24"/>
          <w:szCs w:val="24"/>
          <w:lang w:eastAsia="ru-RU"/>
        </w:rPr>
        <w:t xml:space="preserve"> классе, </w:t>
      </w:r>
      <w:r w:rsidR="001373FB">
        <w:rPr>
          <w:rFonts w:ascii="Times New Roman" w:eastAsia="Times New Roman" w:hAnsi="Times New Roman" w:cs="Times New Roman"/>
          <w:sz w:val="24"/>
          <w:szCs w:val="24"/>
          <w:lang w:eastAsia="ru-RU"/>
        </w:rPr>
        <w:t>1 ученик в 6</w:t>
      </w:r>
      <w:r w:rsidR="006A55BB">
        <w:rPr>
          <w:rFonts w:ascii="Times New Roman" w:eastAsia="Times New Roman" w:hAnsi="Times New Roman" w:cs="Times New Roman"/>
          <w:sz w:val="24"/>
          <w:szCs w:val="24"/>
          <w:lang w:eastAsia="ru-RU"/>
        </w:rPr>
        <w:t xml:space="preserve"> классе и 1 ученик в 9 классе)</w:t>
      </w:r>
      <w:r w:rsidR="006A55BB">
        <w:rPr>
          <w:rFonts w:ascii="Times New Roman" w:eastAsia="Times New Roman" w:hAnsi="Times New Roman" w:cs="Times New Roman"/>
          <w:bCs/>
          <w:lang w:eastAsia="ru-RU"/>
        </w:rPr>
        <w:t xml:space="preserve">, а в 2023-2024 году – 3  ученика </w:t>
      </w:r>
      <w:r w:rsidRPr="00AB3F16">
        <w:rPr>
          <w:rFonts w:ascii="Times New Roman" w:eastAsia="Times New Roman" w:hAnsi="Times New Roman" w:cs="Times New Roman"/>
          <w:bCs/>
          <w:lang w:eastAsia="ru-RU"/>
        </w:rPr>
        <w:t xml:space="preserve"> </w:t>
      </w:r>
      <w:r w:rsidRPr="00AB3F16">
        <w:rPr>
          <w:rFonts w:ascii="Times New Roman" w:eastAsia="Times New Roman" w:hAnsi="Times New Roman" w:cs="Times New Roman"/>
          <w:sz w:val="24"/>
          <w:szCs w:val="24"/>
          <w:lang w:eastAsia="ru-RU"/>
        </w:rPr>
        <w:t>(1 ученик – в</w:t>
      </w:r>
      <w:r w:rsidR="006A55BB">
        <w:rPr>
          <w:rFonts w:ascii="Times New Roman" w:eastAsia="Times New Roman" w:hAnsi="Times New Roman" w:cs="Times New Roman"/>
          <w:sz w:val="24"/>
          <w:szCs w:val="24"/>
          <w:lang w:eastAsia="ru-RU"/>
        </w:rPr>
        <w:t xml:space="preserve">о 2 классе, 1 </w:t>
      </w:r>
      <w:r w:rsidRPr="00AB3F16">
        <w:rPr>
          <w:rFonts w:ascii="Times New Roman" w:eastAsia="Times New Roman" w:hAnsi="Times New Roman" w:cs="Times New Roman"/>
          <w:sz w:val="24"/>
          <w:szCs w:val="24"/>
          <w:lang w:eastAsia="ru-RU"/>
        </w:rPr>
        <w:t>ученика в 4 классе и 1 ученик в 7 классе)</w:t>
      </w:r>
    </w:p>
    <w:p w:rsidR="00AB3F16" w:rsidRPr="00AB3F16" w:rsidRDefault="00AB3F16" w:rsidP="00AB3F16">
      <w:pPr>
        <w:spacing w:after="0"/>
        <w:jc w:val="both"/>
        <w:rPr>
          <w:rFonts w:ascii="Times New Roman" w:hAnsi="Times New Roman" w:cs="Times New Roman"/>
          <w:b/>
          <w:bCs/>
          <w:i/>
          <w:iCs/>
          <w:sz w:val="24"/>
          <w:szCs w:val="24"/>
        </w:rPr>
      </w:pPr>
    </w:p>
    <w:p w:rsidR="00AB3F16" w:rsidRPr="00AB3F16" w:rsidRDefault="00AB3F16" w:rsidP="00AB3F16">
      <w:pPr>
        <w:spacing w:after="0"/>
        <w:contextualSpacing/>
        <w:jc w:val="both"/>
        <w:rPr>
          <w:rFonts w:ascii="Times New Roman" w:eastAsia="TimesNewRoman" w:hAnsi="Times New Roman" w:cs="Times New Roman"/>
          <w:lang w:eastAsia="ru-RU"/>
        </w:rPr>
      </w:pPr>
      <w:r w:rsidRPr="00AB3F16">
        <w:rPr>
          <w:rFonts w:ascii="Times New Roman" w:eastAsia="Times New Roman" w:hAnsi="Times New Roman"/>
          <w:b/>
          <w:bCs/>
          <w:i/>
          <w:iCs/>
          <w:sz w:val="24"/>
          <w:szCs w:val="24"/>
          <w:lang w:eastAsia="ru-RU"/>
        </w:rPr>
        <w:t>Выводы</w:t>
      </w:r>
      <w:r w:rsidRPr="00AB3F16">
        <w:rPr>
          <w:rFonts w:ascii="Times New Roman" w:eastAsia="Times New Roman" w:hAnsi="Times New Roman"/>
          <w:b/>
          <w:bCs/>
          <w:sz w:val="24"/>
          <w:szCs w:val="24"/>
          <w:lang w:eastAsia="ru-RU"/>
        </w:rPr>
        <w:t xml:space="preserve">: </w:t>
      </w:r>
      <w:r w:rsidRPr="00AB3F16">
        <w:rPr>
          <w:rFonts w:ascii="Times New Roman" w:eastAsia="TimesNewRoman" w:hAnsi="Times New Roman"/>
          <w:sz w:val="24"/>
          <w:szCs w:val="24"/>
          <w:lang w:eastAsia="ru-RU"/>
        </w:rPr>
        <w:t xml:space="preserve">учебный процесс в </w:t>
      </w:r>
      <w:r>
        <w:rPr>
          <w:rFonts w:ascii="Times New Roman" w:eastAsia="Times New Roman" w:hAnsi="Times New Roman"/>
          <w:sz w:val="24"/>
          <w:szCs w:val="24"/>
          <w:lang w:eastAsia="ru-RU"/>
        </w:rPr>
        <w:t>2023</w:t>
      </w:r>
      <w:r w:rsidRPr="00AB3F16">
        <w:rPr>
          <w:rFonts w:ascii="Times New Roman" w:eastAsia="Times New Roman" w:hAnsi="Times New Roman"/>
          <w:sz w:val="24"/>
          <w:szCs w:val="24"/>
          <w:lang w:eastAsia="ru-RU"/>
        </w:rPr>
        <w:t xml:space="preserve"> </w:t>
      </w:r>
      <w:r w:rsidRPr="00AB3F16">
        <w:rPr>
          <w:rFonts w:ascii="Times New Roman" w:eastAsia="TimesNewRoman" w:hAnsi="Times New Roman"/>
          <w:sz w:val="24"/>
          <w:szCs w:val="24"/>
          <w:lang w:eastAsia="ru-RU"/>
        </w:rPr>
        <w:t>учебном году был организован в соответствии</w:t>
      </w:r>
    </w:p>
    <w:p w:rsidR="00AB3F16" w:rsidRPr="00AB3F16" w:rsidRDefault="00AB3F16" w:rsidP="00AB3F16">
      <w:pPr>
        <w:spacing w:after="0"/>
        <w:contextualSpacing/>
        <w:jc w:val="both"/>
        <w:rPr>
          <w:rFonts w:ascii="Times New Roman" w:eastAsia="TimesNewRoman" w:hAnsi="Times New Roman"/>
          <w:sz w:val="24"/>
          <w:szCs w:val="24"/>
          <w:lang w:eastAsia="ru-RU"/>
        </w:rPr>
      </w:pPr>
      <w:r w:rsidRPr="00AB3F16">
        <w:rPr>
          <w:rFonts w:ascii="Times New Roman" w:eastAsia="TimesNewRoman" w:hAnsi="Times New Roman"/>
          <w:sz w:val="24"/>
          <w:szCs w:val="24"/>
          <w:lang w:eastAsia="ru-RU"/>
        </w:rPr>
        <w:t>с образовательными программами</w:t>
      </w:r>
      <w:r w:rsidRPr="00AB3F16">
        <w:rPr>
          <w:rFonts w:ascii="Times New Roman" w:eastAsia="Times New Roman" w:hAnsi="Times New Roman"/>
          <w:sz w:val="24"/>
          <w:szCs w:val="24"/>
          <w:lang w:eastAsia="ru-RU"/>
        </w:rPr>
        <w:t xml:space="preserve">, </w:t>
      </w:r>
      <w:r w:rsidRPr="00AB3F16">
        <w:rPr>
          <w:rFonts w:ascii="Times New Roman" w:eastAsia="TimesNewRoman" w:hAnsi="Times New Roman"/>
          <w:sz w:val="24"/>
          <w:szCs w:val="24"/>
          <w:lang w:eastAsia="ru-RU"/>
        </w:rPr>
        <w:t>календарным учебным графиком</w:t>
      </w:r>
      <w:r w:rsidRPr="00AB3F16">
        <w:rPr>
          <w:rFonts w:ascii="Times New Roman" w:eastAsia="Times New Roman" w:hAnsi="Times New Roman"/>
          <w:sz w:val="24"/>
          <w:szCs w:val="24"/>
          <w:lang w:eastAsia="ru-RU"/>
        </w:rPr>
        <w:t xml:space="preserve">, </w:t>
      </w:r>
      <w:r w:rsidRPr="00AB3F16">
        <w:rPr>
          <w:rFonts w:ascii="Times New Roman" w:eastAsia="TimesNewRoman" w:hAnsi="Times New Roman"/>
          <w:sz w:val="24"/>
          <w:szCs w:val="24"/>
          <w:lang w:eastAsia="ru-RU"/>
        </w:rPr>
        <w:t>локальными</w:t>
      </w:r>
    </w:p>
    <w:p w:rsidR="00AB3F16" w:rsidRPr="00AB3F16" w:rsidRDefault="00AB3F16" w:rsidP="00AB3F16">
      <w:pPr>
        <w:spacing w:after="0"/>
        <w:contextualSpacing/>
        <w:jc w:val="both"/>
        <w:rPr>
          <w:rFonts w:ascii="Times New Roman" w:eastAsia="TimesNewRoman" w:hAnsi="Times New Roman"/>
          <w:sz w:val="24"/>
          <w:szCs w:val="24"/>
          <w:lang w:eastAsia="ru-RU"/>
        </w:rPr>
      </w:pPr>
      <w:r w:rsidRPr="00AB3F16">
        <w:rPr>
          <w:rFonts w:ascii="Times New Roman" w:eastAsia="TimesNewRoman" w:hAnsi="Times New Roman"/>
          <w:sz w:val="24"/>
          <w:szCs w:val="24"/>
          <w:lang w:eastAsia="ru-RU"/>
        </w:rPr>
        <w:t xml:space="preserve">нормативными актами по основным вопросам осуществления </w:t>
      </w:r>
      <w:proofErr w:type="gramStart"/>
      <w:r w:rsidRPr="00AB3F16">
        <w:rPr>
          <w:rFonts w:ascii="Times New Roman" w:eastAsia="TimesNewRoman" w:hAnsi="Times New Roman"/>
          <w:sz w:val="24"/>
          <w:szCs w:val="24"/>
          <w:lang w:eastAsia="ru-RU"/>
        </w:rPr>
        <w:t>образовательной</w:t>
      </w:r>
      <w:proofErr w:type="gramEnd"/>
    </w:p>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NewRoman" w:hAnsi="Times New Roman"/>
          <w:sz w:val="24"/>
          <w:szCs w:val="24"/>
          <w:lang w:eastAsia="ru-RU"/>
        </w:rPr>
        <w:t>деятельности. Требования СанПиН соблюдены</w:t>
      </w:r>
      <w:r w:rsidRPr="00AB3F16">
        <w:rPr>
          <w:rFonts w:ascii="Times New Roman" w:eastAsia="Times New Roman" w:hAnsi="Times New Roman"/>
          <w:sz w:val="24"/>
          <w:szCs w:val="24"/>
          <w:lang w:eastAsia="ru-RU"/>
        </w:rPr>
        <w:t xml:space="preserve">. </w:t>
      </w:r>
    </w:p>
    <w:p w:rsidR="00AB3F16" w:rsidRPr="00AB3F16" w:rsidRDefault="00AB3F16" w:rsidP="00AB3F16">
      <w:pPr>
        <w:autoSpaceDE w:val="0"/>
        <w:autoSpaceDN w:val="0"/>
        <w:adjustRightInd w:val="0"/>
        <w:spacing w:after="0"/>
        <w:jc w:val="both"/>
        <w:rPr>
          <w:rFonts w:ascii="Times New Roman" w:eastAsia="Times New Roman" w:hAnsi="Times New Roman" w:cs="Times New Roman"/>
          <w:sz w:val="24"/>
          <w:szCs w:val="24"/>
          <w:lang w:eastAsia="ru-RU"/>
        </w:rPr>
      </w:pPr>
    </w:p>
    <w:p w:rsidR="00AB3F16" w:rsidRPr="00AB3F16" w:rsidRDefault="00AB3F16" w:rsidP="00AB3F16">
      <w:pPr>
        <w:numPr>
          <w:ilvl w:val="0"/>
          <w:numId w:val="14"/>
        </w:numPr>
        <w:spacing w:after="0"/>
        <w:jc w:val="center"/>
        <w:rPr>
          <w:rFonts w:ascii="Times New Roman" w:hAnsi="Times New Roman" w:cs="Times New Roman"/>
          <w:b/>
          <w:bCs/>
          <w:sz w:val="24"/>
          <w:szCs w:val="24"/>
        </w:rPr>
      </w:pPr>
      <w:r w:rsidRPr="00AB3F16">
        <w:rPr>
          <w:rFonts w:ascii="Times New Roman" w:hAnsi="Times New Roman" w:cs="Times New Roman"/>
          <w:b/>
          <w:bCs/>
          <w:sz w:val="24"/>
          <w:szCs w:val="24"/>
        </w:rPr>
        <w:t>Научно - методическая деятельность школы</w:t>
      </w:r>
    </w:p>
    <w:p w:rsidR="00AB3F16" w:rsidRPr="00AB3F16" w:rsidRDefault="00AB3F16" w:rsidP="00AB3F16">
      <w:pPr>
        <w:spacing w:after="0"/>
        <w:contextualSpacing/>
        <w:jc w:val="both"/>
        <w:rPr>
          <w:rFonts w:ascii="Times New Roman" w:eastAsia="Times New Roman" w:hAnsi="Times New Roman" w:cs="Times New Roman"/>
          <w:b/>
          <w:lang w:eastAsia="ru-RU"/>
        </w:rPr>
      </w:pPr>
      <w:r w:rsidRPr="00AB3F16">
        <w:rPr>
          <w:rFonts w:ascii="Times New Roman" w:eastAsia="Times New Roman" w:hAnsi="Times New Roman"/>
          <w:b/>
          <w:sz w:val="24"/>
          <w:szCs w:val="24"/>
          <w:lang w:eastAsia="ru-RU"/>
        </w:rPr>
        <w:t>Научно-исследовательская, инновационная работа педагогов школы.</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Педагогический коллектив в 2020 г. эффективно работал по созданию условий для развития индивидуальной способности каждой личности, формированию информационно-коммуникативной и социальной компетентности обучающихся, сохранению физического и психического здоровья, готовности школьников к продолжению образования после окончания школы.</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Поэтому цель инновационной работы нашего педагогического коллектива - создание условий для обеспечения дальнейшего плодотворного развития и функционирования образовательной организации, повышение уровня преподавания педагогов школы за счёт использования новых технологий, повышения профессионального мастерства педагогов и развитие одаренности способных обучающихся.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Инновационная работа в нашей школе ведется по трем направлениям:</w:t>
      </w:r>
    </w:p>
    <w:p w:rsidR="00AB3F16" w:rsidRPr="00AB3F16" w:rsidRDefault="00AB3F16" w:rsidP="00AB3F16">
      <w:pPr>
        <w:numPr>
          <w:ilvl w:val="0"/>
          <w:numId w:val="18"/>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организация интеллектуально – творческой работы учителей;</w:t>
      </w:r>
    </w:p>
    <w:p w:rsidR="00AB3F16" w:rsidRPr="00AB3F16" w:rsidRDefault="00AB3F16" w:rsidP="00AB3F16">
      <w:pPr>
        <w:numPr>
          <w:ilvl w:val="0"/>
          <w:numId w:val="18"/>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организация интеллектуально-творческой деятельности </w:t>
      </w:r>
      <w:proofErr w:type="gramStart"/>
      <w:r w:rsidRPr="00AB3F16">
        <w:rPr>
          <w:rFonts w:ascii="Times New Roman" w:eastAsia="Times New Roman" w:hAnsi="Times New Roman"/>
          <w:sz w:val="24"/>
          <w:szCs w:val="24"/>
          <w:lang w:eastAsia="ru-RU"/>
        </w:rPr>
        <w:t>обучающихся</w:t>
      </w:r>
      <w:proofErr w:type="gramEnd"/>
      <w:r w:rsidRPr="00AB3F16">
        <w:rPr>
          <w:rFonts w:ascii="Times New Roman" w:eastAsia="Times New Roman" w:hAnsi="Times New Roman"/>
          <w:sz w:val="24"/>
          <w:szCs w:val="24"/>
          <w:lang w:eastAsia="ru-RU"/>
        </w:rPr>
        <w:t>;</w:t>
      </w:r>
    </w:p>
    <w:p w:rsidR="00AB3F16" w:rsidRPr="00AB3F16" w:rsidRDefault="00AB3F16" w:rsidP="00AB3F16">
      <w:pPr>
        <w:numPr>
          <w:ilvl w:val="0"/>
          <w:numId w:val="18"/>
        </w:num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работа над созданием имиджа школы, благоприятной воспитательной среды.</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Инновационные процессы затрагивают в большей или меньшей степени все образовательные области. Все нововведения вызваны стремлением педагогического коллектива реализовать социальный запрос общества, стремлением повысить качество предоставляемых услуг, раскрыть и развить индивидуальные способности обучающихся, своё профессиональное мастерство.</w:t>
      </w:r>
    </w:p>
    <w:p w:rsidR="00AB3F16" w:rsidRPr="00AB3F16" w:rsidRDefault="00AB3F16" w:rsidP="00AB3F16">
      <w:pPr>
        <w:spacing w:after="0"/>
        <w:ind w:firstLine="567"/>
        <w:contextualSpacing/>
        <w:jc w:val="both"/>
        <w:rPr>
          <w:rFonts w:ascii="Times New Roman" w:eastAsia="Times New Roman" w:hAnsi="Times New Roman"/>
          <w:color w:val="FF0000"/>
          <w:sz w:val="24"/>
          <w:szCs w:val="24"/>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778"/>
        <w:gridCol w:w="1487"/>
        <w:gridCol w:w="1453"/>
        <w:gridCol w:w="2247"/>
      </w:tblGrid>
      <w:tr w:rsidR="00AB3F16" w:rsidRPr="00AB3F16" w:rsidTr="00AB3F16">
        <w:tc>
          <w:tcPr>
            <w:tcW w:w="195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Направления</w:t>
            </w:r>
          </w:p>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инновационной деятельности</w:t>
            </w:r>
          </w:p>
        </w:tc>
        <w:tc>
          <w:tcPr>
            <w:tcW w:w="277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Содержание деятельности</w:t>
            </w:r>
          </w:p>
        </w:tc>
        <w:tc>
          <w:tcPr>
            <w:tcW w:w="148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Ступень образования</w:t>
            </w:r>
          </w:p>
        </w:tc>
        <w:tc>
          <w:tcPr>
            <w:tcW w:w="145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Классы, предметные области</w:t>
            </w:r>
          </w:p>
        </w:tc>
        <w:tc>
          <w:tcPr>
            <w:tcW w:w="224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Результат</w:t>
            </w:r>
          </w:p>
        </w:tc>
      </w:tr>
      <w:tr w:rsidR="00AB3F16" w:rsidRPr="00AB3F16" w:rsidTr="00AB3F16">
        <w:tc>
          <w:tcPr>
            <w:tcW w:w="195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b/>
                <w:bCs/>
                <w:sz w:val="24"/>
                <w:szCs w:val="24"/>
              </w:rPr>
            </w:pPr>
            <w:r w:rsidRPr="00AB3F16">
              <w:rPr>
                <w:rFonts w:ascii="Times New Roman" w:hAnsi="Times New Roman" w:cs="Times New Roman"/>
                <w:b/>
                <w:bCs/>
                <w:sz w:val="24"/>
                <w:szCs w:val="24"/>
              </w:rPr>
              <w:t xml:space="preserve">В содержании </w:t>
            </w:r>
            <w:r w:rsidRPr="00AB3F16">
              <w:rPr>
                <w:rFonts w:ascii="Times New Roman" w:hAnsi="Times New Roman" w:cs="Times New Roman"/>
                <w:b/>
                <w:bCs/>
                <w:sz w:val="24"/>
                <w:szCs w:val="24"/>
              </w:rPr>
              <w:lastRenderedPageBreak/>
              <w:t>образования</w:t>
            </w:r>
          </w:p>
        </w:tc>
        <w:tc>
          <w:tcPr>
            <w:tcW w:w="277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lastRenderedPageBreak/>
              <w:t xml:space="preserve">Осуществляется </w:t>
            </w:r>
            <w:r w:rsidRPr="00AB3F16">
              <w:rPr>
                <w:rFonts w:ascii="Times New Roman" w:hAnsi="Times New Roman" w:cs="Times New Roman"/>
                <w:sz w:val="24"/>
                <w:szCs w:val="24"/>
              </w:rPr>
              <w:lastRenderedPageBreak/>
              <w:t>обучение в условиях независимой оценки знаний</w:t>
            </w:r>
          </w:p>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(внешний мониторинг по предметам итоговая аттестация в форме ОГЭ, ЕГЭ)</w:t>
            </w:r>
          </w:p>
        </w:tc>
        <w:tc>
          <w:tcPr>
            <w:tcW w:w="148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lang w:val="en-US"/>
              </w:rPr>
            </w:pPr>
            <w:r w:rsidRPr="00AB3F16">
              <w:rPr>
                <w:rFonts w:ascii="Times New Roman" w:hAnsi="Times New Roman" w:cs="Times New Roman"/>
                <w:sz w:val="24"/>
                <w:szCs w:val="24"/>
                <w:lang w:val="en-US"/>
              </w:rPr>
              <w:lastRenderedPageBreak/>
              <w:t>I</w:t>
            </w:r>
            <w:r w:rsidRPr="00AB3F16">
              <w:rPr>
                <w:rFonts w:ascii="Times New Roman" w:hAnsi="Times New Roman" w:cs="Times New Roman"/>
                <w:sz w:val="24"/>
                <w:szCs w:val="24"/>
              </w:rPr>
              <w:t>,</w:t>
            </w:r>
            <w:r w:rsidRPr="00AB3F16">
              <w:rPr>
                <w:rFonts w:ascii="Times New Roman" w:hAnsi="Times New Roman" w:cs="Times New Roman"/>
                <w:sz w:val="24"/>
                <w:szCs w:val="24"/>
                <w:lang w:val="en-US"/>
              </w:rPr>
              <w:t xml:space="preserve"> II</w:t>
            </w:r>
            <w:r w:rsidRPr="00AB3F16">
              <w:rPr>
                <w:rFonts w:ascii="Times New Roman" w:hAnsi="Times New Roman" w:cs="Times New Roman"/>
                <w:sz w:val="24"/>
                <w:szCs w:val="24"/>
              </w:rPr>
              <w:t>,</w:t>
            </w:r>
            <w:r w:rsidRPr="00AB3F16">
              <w:rPr>
                <w:rFonts w:ascii="Times New Roman" w:hAnsi="Times New Roman" w:cs="Times New Roman"/>
                <w:sz w:val="24"/>
                <w:szCs w:val="24"/>
                <w:lang w:val="en-US"/>
              </w:rPr>
              <w:t xml:space="preserve">  III</w:t>
            </w:r>
          </w:p>
        </w:tc>
        <w:tc>
          <w:tcPr>
            <w:tcW w:w="145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 xml:space="preserve">2 - 11 </w:t>
            </w:r>
            <w:r w:rsidRPr="00AB3F16">
              <w:rPr>
                <w:rFonts w:ascii="Times New Roman" w:hAnsi="Times New Roman" w:cs="Times New Roman"/>
                <w:sz w:val="24"/>
                <w:szCs w:val="24"/>
              </w:rPr>
              <w:lastRenderedPageBreak/>
              <w:t>классы</w:t>
            </w:r>
          </w:p>
        </w:tc>
        <w:tc>
          <w:tcPr>
            <w:tcW w:w="224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lastRenderedPageBreak/>
              <w:t xml:space="preserve">Осуществляется  </w:t>
            </w:r>
            <w:r w:rsidRPr="00AB3F16">
              <w:rPr>
                <w:rFonts w:ascii="Times New Roman" w:hAnsi="Times New Roman" w:cs="Times New Roman"/>
                <w:sz w:val="24"/>
                <w:szCs w:val="24"/>
              </w:rPr>
              <w:lastRenderedPageBreak/>
              <w:t xml:space="preserve">внешняя экспертиза </w:t>
            </w:r>
            <w:proofErr w:type="spellStart"/>
            <w:r w:rsidRPr="00AB3F16">
              <w:rPr>
                <w:rFonts w:ascii="Times New Roman" w:hAnsi="Times New Roman" w:cs="Times New Roman"/>
                <w:sz w:val="24"/>
                <w:szCs w:val="24"/>
              </w:rPr>
              <w:t>обученности</w:t>
            </w:r>
            <w:proofErr w:type="spellEnd"/>
            <w:r w:rsidRPr="00AB3F16">
              <w:rPr>
                <w:rFonts w:ascii="Times New Roman" w:hAnsi="Times New Roman" w:cs="Times New Roman"/>
                <w:sz w:val="24"/>
                <w:szCs w:val="24"/>
              </w:rPr>
              <w:t xml:space="preserve"> учащихся</w:t>
            </w:r>
          </w:p>
        </w:tc>
      </w:tr>
      <w:tr w:rsidR="00AB3F16" w:rsidRPr="00AB3F16" w:rsidTr="00AB3F16">
        <w:tc>
          <w:tcPr>
            <w:tcW w:w="1950"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line="240" w:lineRule="auto"/>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 xml:space="preserve">Реализация ФГОС  1-4-  </w:t>
            </w:r>
            <w:r w:rsidRPr="00AB3F16">
              <w:rPr>
                <w:rFonts w:ascii="Times New Roman" w:hAnsi="Times New Roman" w:cs="Times New Roman"/>
                <w:b/>
                <w:bCs/>
                <w:sz w:val="24"/>
                <w:szCs w:val="24"/>
              </w:rPr>
              <w:t>в 5- 10 классах</w:t>
            </w:r>
          </w:p>
        </w:tc>
        <w:tc>
          <w:tcPr>
            <w:tcW w:w="1487"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line="240" w:lineRule="auto"/>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1- 9</w:t>
            </w:r>
          </w:p>
        </w:tc>
        <w:tc>
          <w:tcPr>
            <w:tcW w:w="224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Осуществляется реализация  требований ФГОС к содержанию, условиям, результатам учебно-воспитательного процесса</w:t>
            </w:r>
          </w:p>
        </w:tc>
      </w:tr>
      <w:tr w:rsidR="00AB3F16" w:rsidRPr="00AB3F16" w:rsidTr="00AB3F16">
        <w:tc>
          <w:tcPr>
            <w:tcW w:w="195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b/>
                <w:bCs/>
                <w:sz w:val="24"/>
                <w:szCs w:val="24"/>
              </w:rPr>
            </w:pPr>
            <w:r w:rsidRPr="00AB3F16">
              <w:rPr>
                <w:rFonts w:ascii="Times New Roman" w:hAnsi="Times New Roman" w:cs="Times New Roman"/>
                <w:b/>
                <w:bCs/>
                <w:sz w:val="24"/>
                <w:szCs w:val="24"/>
              </w:rPr>
              <w:t>В организации образовательного процесса</w:t>
            </w:r>
          </w:p>
        </w:tc>
        <w:tc>
          <w:tcPr>
            <w:tcW w:w="2778"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line="240" w:lineRule="auto"/>
              <w:rPr>
                <w:rFonts w:ascii="Times New Roman" w:hAnsi="Times New Roman" w:cs="Times New Roman"/>
                <w:sz w:val="24"/>
                <w:szCs w:val="24"/>
              </w:rPr>
            </w:pPr>
          </w:p>
        </w:tc>
        <w:tc>
          <w:tcPr>
            <w:tcW w:w="1487"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line="240" w:lineRule="auto"/>
              <w:rPr>
                <w:rFonts w:ascii="Times New Roman" w:hAnsi="Times New Roman" w:cs="Times New Roman"/>
                <w:sz w:val="24"/>
                <w:szCs w:val="24"/>
                <w:lang w:val="en-US"/>
              </w:rPr>
            </w:pPr>
          </w:p>
        </w:tc>
        <w:tc>
          <w:tcPr>
            <w:tcW w:w="1453"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line="240" w:lineRule="auto"/>
              <w:rPr>
                <w:rFonts w:ascii="Times New Roman" w:hAnsi="Times New Roman" w:cs="Times New Roman"/>
                <w:sz w:val="24"/>
                <w:szCs w:val="24"/>
              </w:rPr>
            </w:pPr>
          </w:p>
        </w:tc>
      </w:tr>
      <w:tr w:rsidR="00AB3F16" w:rsidRPr="00AB3F16" w:rsidTr="00AB3F16">
        <w:tc>
          <w:tcPr>
            <w:tcW w:w="1950"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line="240" w:lineRule="auto"/>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Информационно-коммуникативные технологии</w:t>
            </w:r>
          </w:p>
        </w:tc>
        <w:tc>
          <w:tcPr>
            <w:tcW w:w="148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lang w:val="en-US"/>
              </w:rPr>
              <w:t>I</w:t>
            </w:r>
            <w:r w:rsidRPr="00AB3F16">
              <w:rPr>
                <w:rFonts w:ascii="Times New Roman" w:hAnsi="Times New Roman" w:cs="Times New Roman"/>
                <w:sz w:val="24"/>
                <w:szCs w:val="24"/>
              </w:rPr>
              <w:t>,</w:t>
            </w:r>
            <w:r w:rsidRPr="00AB3F16">
              <w:rPr>
                <w:rFonts w:ascii="Times New Roman" w:hAnsi="Times New Roman" w:cs="Times New Roman"/>
                <w:sz w:val="24"/>
                <w:szCs w:val="24"/>
                <w:lang w:val="en-US"/>
              </w:rPr>
              <w:t xml:space="preserve"> II</w:t>
            </w:r>
            <w:r w:rsidRPr="00AB3F16">
              <w:rPr>
                <w:rFonts w:ascii="Times New Roman" w:hAnsi="Times New Roman" w:cs="Times New Roman"/>
                <w:sz w:val="24"/>
                <w:szCs w:val="24"/>
              </w:rPr>
              <w:t>,</w:t>
            </w:r>
            <w:r w:rsidRPr="00AB3F16">
              <w:rPr>
                <w:rFonts w:ascii="Times New Roman" w:hAnsi="Times New Roman" w:cs="Times New Roman"/>
                <w:sz w:val="24"/>
                <w:szCs w:val="24"/>
                <w:lang w:val="en-US"/>
              </w:rPr>
              <w:t xml:space="preserve">  III</w:t>
            </w:r>
          </w:p>
        </w:tc>
        <w:tc>
          <w:tcPr>
            <w:tcW w:w="145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1-11 классы</w:t>
            </w:r>
          </w:p>
        </w:tc>
        <w:tc>
          <w:tcPr>
            <w:tcW w:w="224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Расширен спектр применения на уроках</w:t>
            </w:r>
          </w:p>
        </w:tc>
      </w:tr>
      <w:tr w:rsidR="00AB3F16" w:rsidRPr="00AB3F16" w:rsidTr="00AB3F16">
        <w:tc>
          <w:tcPr>
            <w:tcW w:w="1950"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line="240" w:lineRule="auto"/>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proofErr w:type="spellStart"/>
            <w:r w:rsidRPr="00AB3F16">
              <w:rPr>
                <w:rFonts w:ascii="Times New Roman" w:hAnsi="Times New Roman" w:cs="Times New Roman"/>
                <w:sz w:val="24"/>
                <w:szCs w:val="24"/>
              </w:rPr>
              <w:t>Здоровьесберегающие</w:t>
            </w:r>
            <w:proofErr w:type="spellEnd"/>
            <w:r w:rsidRPr="00AB3F16">
              <w:rPr>
                <w:rFonts w:ascii="Times New Roman" w:hAnsi="Times New Roman" w:cs="Times New Roman"/>
                <w:sz w:val="24"/>
                <w:szCs w:val="24"/>
              </w:rPr>
              <w:t xml:space="preserve"> технологии</w:t>
            </w:r>
          </w:p>
        </w:tc>
        <w:tc>
          <w:tcPr>
            <w:tcW w:w="148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lang w:val="en-US"/>
              </w:rPr>
              <w:t>I</w:t>
            </w:r>
            <w:r w:rsidRPr="00AB3F16">
              <w:rPr>
                <w:rFonts w:ascii="Times New Roman" w:hAnsi="Times New Roman" w:cs="Times New Roman"/>
                <w:sz w:val="24"/>
                <w:szCs w:val="24"/>
              </w:rPr>
              <w:t>,</w:t>
            </w:r>
            <w:r w:rsidRPr="00AB3F16">
              <w:rPr>
                <w:rFonts w:ascii="Times New Roman" w:hAnsi="Times New Roman" w:cs="Times New Roman"/>
                <w:sz w:val="24"/>
                <w:szCs w:val="24"/>
                <w:lang w:val="en-US"/>
              </w:rPr>
              <w:t xml:space="preserve"> II</w:t>
            </w:r>
            <w:r w:rsidRPr="00AB3F16">
              <w:rPr>
                <w:rFonts w:ascii="Times New Roman" w:hAnsi="Times New Roman" w:cs="Times New Roman"/>
                <w:sz w:val="24"/>
                <w:szCs w:val="24"/>
              </w:rPr>
              <w:t>,</w:t>
            </w:r>
            <w:r w:rsidRPr="00AB3F16">
              <w:rPr>
                <w:rFonts w:ascii="Times New Roman" w:hAnsi="Times New Roman" w:cs="Times New Roman"/>
                <w:sz w:val="24"/>
                <w:szCs w:val="24"/>
                <w:lang w:val="en-US"/>
              </w:rPr>
              <w:t xml:space="preserve">  III</w:t>
            </w:r>
          </w:p>
        </w:tc>
        <w:tc>
          <w:tcPr>
            <w:tcW w:w="145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1-11 классы</w:t>
            </w:r>
          </w:p>
        </w:tc>
        <w:tc>
          <w:tcPr>
            <w:tcW w:w="224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Создаются условия для сохранения здоровья учащихся на уроках</w:t>
            </w:r>
          </w:p>
        </w:tc>
      </w:tr>
      <w:tr w:rsidR="00AB3F16" w:rsidRPr="00AB3F16" w:rsidTr="00AB3F16">
        <w:tc>
          <w:tcPr>
            <w:tcW w:w="1950"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line="240" w:lineRule="auto"/>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Личностно ориентированные образовательные технологии</w:t>
            </w:r>
          </w:p>
        </w:tc>
        <w:tc>
          <w:tcPr>
            <w:tcW w:w="148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lang w:val="en-US"/>
              </w:rPr>
              <w:t>I</w:t>
            </w:r>
            <w:r w:rsidRPr="00AB3F16">
              <w:rPr>
                <w:rFonts w:ascii="Times New Roman" w:hAnsi="Times New Roman" w:cs="Times New Roman"/>
                <w:sz w:val="24"/>
                <w:szCs w:val="24"/>
              </w:rPr>
              <w:t>,</w:t>
            </w:r>
            <w:r w:rsidRPr="00AB3F16">
              <w:rPr>
                <w:rFonts w:ascii="Times New Roman" w:hAnsi="Times New Roman" w:cs="Times New Roman"/>
                <w:sz w:val="24"/>
                <w:szCs w:val="24"/>
                <w:lang w:val="en-US"/>
              </w:rPr>
              <w:t xml:space="preserve"> II</w:t>
            </w:r>
            <w:r w:rsidRPr="00AB3F16">
              <w:rPr>
                <w:rFonts w:ascii="Times New Roman" w:hAnsi="Times New Roman" w:cs="Times New Roman"/>
                <w:sz w:val="24"/>
                <w:szCs w:val="24"/>
              </w:rPr>
              <w:t>,</w:t>
            </w:r>
            <w:r w:rsidRPr="00AB3F16">
              <w:rPr>
                <w:rFonts w:ascii="Times New Roman" w:hAnsi="Times New Roman" w:cs="Times New Roman"/>
                <w:sz w:val="24"/>
                <w:szCs w:val="24"/>
                <w:lang w:val="en-US"/>
              </w:rPr>
              <w:t xml:space="preserve">  III</w:t>
            </w:r>
          </w:p>
        </w:tc>
        <w:tc>
          <w:tcPr>
            <w:tcW w:w="145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1-11 классы</w:t>
            </w:r>
          </w:p>
        </w:tc>
        <w:tc>
          <w:tcPr>
            <w:tcW w:w="224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Создаются условия для повышения качества обучения через индивидуализацию УВП</w:t>
            </w:r>
          </w:p>
        </w:tc>
      </w:tr>
      <w:tr w:rsidR="00AB3F16" w:rsidRPr="00AB3F16" w:rsidTr="00AB3F16">
        <w:tc>
          <w:tcPr>
            <w:tcW w:w="1950"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line="240" w:lineRule="auto"/>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 xml:space="preserve">Проблемно-поисковые, проектные технологии, </w:t>
            </w:r>
            <w:proofErr w:type="gramStart"/>
            <w:r w:rsidRPr="00AB3F16">
              <w:rPr>
                <w:rFonts w:ascii="Times New Roman" w:hAnsi="Times New Roman" w:cs="Times New Roman"/>
                <w:sz w:val="24"/>
                <w:szCs w:val="24"/>
              </w:rPr>
              <w:t>исследовательский</w:t>
            </w:r>
            <w:proofErr w:type="gramEnd"/>
            <w:r w:rsidRPr="00AB3F16">
              <w:rPr>
                <w:rFonts w:ascii="Times New Roman" w:hAnsi="Times New Roman" w:cs="Times New Roman"/>
                <w:sz w:val="24"/>
                <w:szCs w:val="24"/>
              </w:rPr>
              <w:t xml:space="preserve">, </w:t>
            </w:r>
            <w:proofErr w:type="spellStart"/>
            <w:r w:rsidRPr="00AB3F16">
              <w:rPr>
                <w:rFonts w:ascii="Times New Roman" w:hAnsi="Times New Roman" w:cs="Times New Roman"/>
                <w:sz w:val="24"/>
                <w:szCs w:val="24"/>
              </w:rPr>
              <w:t>деятельностный</w:t>
            </w:r>
            <w:proofErr w:type="spellEnd"/>
            <w:r w:rsidRPr="00AB3F16">
              <w:rPr>
                <w:rFonts w:ascii="Times New Roman" w:hAnsi="Times New Roman" w:cs="Times New Roman"/>
                <w:sz w:val="24"/>
                <w:szCs w:val="24"/>
              </w:rPr>
              <w:t xml:space="preserve"> методы обучения</w:t>
            </w:r>
          </w:p>
        </w:tc>
        <w:tc>
          <w:tcPr>
            <w:tcW w:w="148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lang w:val="en-US"/>
              </w:rPr>
              <w:t>I</w:t>
            </w:r>
            <w:r w:rsidRPr="00AB3F16">
              <w:rPr>
                <w:rFonts w:ascii="Times New Roman" w:hAnsi="Times New Roman" w:cs="Times New Roman"/>
                <w:sz w:val="24"/>
                <w:szCs w:val="24"/>
              </w:rPr>
              <w:t>,</w:t>
            </w:r>
            <w:r w:rsidRPr="00AB3F16">
              <w:rPr>
                <w:rFonts w:ascii="Times New Roman" w:hAnsi="Times New Roman" w:cs="Times New Roman"/>
                <w:sz w:val="24"/>
                <w:szCs w:val="24"/>
                <w:lang w:val="en-US"/>
              </w:rPr>
              <w:t xml:space="preserve"> II</w:t>
            </w:r>
            <w:r w:rsidRPr="00AB3F16">
              <w:rPr>
                <w:rFonts w:ascii="Times New Roman" w:hAnsi="Times New Roman" w:cs="Times New Roman"/>
                <w:sz w:val="24"/>
                <w:szCs w:val="24"/>
              </w:rPr>
              <w:t>,</w:t>
            </w:r>
            <w:r w:rsidRPr="00AB3F16">
              <w:rPr>
                <w:rFonts w:ascii="Times New Roman" w:hAnsi="Times New Roman" w:cs="Times New Roman"/>
                <w:sz w:val="24"/>
                <w:szCs w:val="24"/>
                <w:lang w:val="en-US"/>
              </w:rPr>
              <w:t xml:space="preserve">  III</w:t>
            </w:r>
          </w:p>
        </w:tc>
        <w:tc>
          <w:tcPr>
            <w:tcW w:w="145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1-11 классы</w:t>
            </w:r>
          </w:p>
        </w:tc>
        <w:tc>
          <w:tcPr>
            <w:tcW w:w="224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 xml:space="preserve">Создаются условия для реализации </w:t>
            </w:r>
            <w:proofErr w:type="spellStart"/>
            <w:r w:rsidRPr="00AB3F16">
              <w:rPr>
                <w:rFonts w:ascii="Times New Roman" w:hAnsi="Times New Roman" w:cs="Times New Roman"/>
                <w:sz w:val="24"/>
                <w:szCs w:val="24"/>
              </w:rPr>
              <w:t>метапредметных</w:t>
            </w:r>
            <w:proofErr w:type="spellEnd"/>
            <w:r w:rsidRPr="00AB3F16">
              <w:rPr>
                <w:rFonts w:ascii="Times New Roman" w:hAnsi="Times New Roman" w:cs="Times New Roman"/>
                <w:sz w:val="24"/>
                <w:szCs w:val="24"/>
              </w:rPr>
              <w:t xml:space="preserve"> умений</w:t>
            </w:r>
          </w:p>
        </w:tc>
      </w:tr>
      <w:tr w:rsidR="00AB3F16" w:rsidRPr="00AB3F16" w:rsidTr="00AB3F16">
        <w:tc>
          <w:tcPr>
            <w:tcW w:w="195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b/>
                <w:bCs/>
                <w:sz w:val="24"/>
                <w:szCs w:val="24"/>
              </w:rPr>
            </w:pPr>
            <w:r w:rsidRPr="00AB3F16">
              <w:rPr>
                <w:rFonts w:ascii="Times New Roman" w:hAnsi="Times New Roman" w:cs="Times New Roman"/>
                <w:b/>
                <w:bCs/>
                <w:sz w:val="24"/>
                <w:szCs w:val="24"/>
              </w:rPr>
              <w:t>Работа с кадрами</w:t>
            </w:r>
          </w:p>
        </w:tc>
        <w:tc>
          <w:tcPr>
            <w:tcW w:w="7965" w:type="dxa"/>
            <w:gridSpan w:val="4"/>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 создание системы непрерывного образования педагогов;</w:t>
            </w:r>
          </w:p>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 индивидуализация форм и методов методической работы в зависимости от уровня профессионального мастерства педагогов;</w:t>
            </w:r>
          </w:p>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 xml:space="preserve">- </w:t>
            </w:r>
            <w:proofErr w:type="spellStart"/>
            <w:r w:rsidRPr="00AB3F16">
              <w:rPr>
                <w:rFonts w:ascii="Times New Roman" w:hAnsi="Times New Roman" w:cs="Times New Roman"/>
                <w:sz w:val="24"/>
                <w:szCs w:val="24"/>
              </w:rPr>
              <w:t>самореализационные</w:t>
            </w:r>
            <w:proofErr w:type="spellEnd"/>
            <w:r w:rsidRPr="00AB3F16">
              <w:rPr>
                <w:rFonts w:ascii="Times New Roman" w:hAnsi="Times New Roman" w:cs="Times New Roman"/>
                <w:sz w:val="24"/>
                <w:szCs w:val="24"/>
              </w:rPr>
              <w:t xml:space="preserve"> формы повышения квалификации – творческие конкурсы и лаборатории, публикации опыта работы</w:t>
            </w:r>
            <w:proofErr w:type="gramStart"/>
            <w:r w:rsidRPr="00AB3F16">
              <w:rPr>
                <w:rFonts w:ascii="Times New Roman" w:hAnsi="Times New Roman" w:cs="Times New Roman"/>
                <w:sz w:val="24"/>
                <w:szCs w:val="24"/>
              </w:rPr>
              <w:t xml:space="preserve"> ;</w:t>
            </w:r>
            <w:proofErr w:type="gramEnd"/>
          </w:p>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 активные методы обучения.</w:t>
            </w:r>
          </w:p>
        </w:tc>
      </w:tr>
      <w:tr w:rsidR="00AB3F16" w:rsidRPr="00AB3F16" w:rsidTr="00AB3F16">
        <w:tc>
          <w:tcPr>
            <w:tcW w:w="1950"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line="240" w:lineRule="auto"/>
              <w:rPr>
                <w:rFonts w:ascii="Times New Roman" w:hAnsi="Times New Roman" w:cs="Times New Roman"/>
                <w:b/>
                <w:bCs/>
                <w:sz w:val="24"/>
                <w:szCs w:val="24"/>
              </w:rPr>
            </w:pPr>
            <w:r w:rsidRPr="00AB3F16">
              <w:rPr>
                <w:rFonts w:ascii="Times New Roman" w:hAnsi="Times New Roman" w:cs="Times New Roman"/>
                <w:b/>
                <w:bCs/>
                <w:sz w:val="24"/>
                <w:szCs w:val="24"/>
              </w:rPr>
              <w:t>Инновации в работе с детьми:</w:t>
            </w:r>
          </w:p>
          <w:p w:rsidR="00AB3F16" w:rsidRPr="00AB3F16" w:rsidRDefault="00AB3F16" w:rsidP="00AB3F16">
            <w:pPr>
              <w:spacing w:after="0" w:line="240" w:lineRule="auto"/>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 организация различных форм детской деятельности, занятий по интересам в кружках</w:t>
            </w:r>
            <w:proofErr w:type="gramStart"/>
            <w:r w:rsidRPr="00AB3F16">
              <w:rPr>
                <w:rFonts w:ascii="Times New Roman" w:hAnsi="Times New Roman" w:cs="Times New Roman"/>
                <w:sz w:val="24"/>
                <w:szCs w:val="24"/>
              </w:rPr>
              <w:t xml:space="preserve"> ;</w:t>
            </w:r>
            <w:proofErr w:type="gramEnd"/>
          </w:p>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-обеспечение индивидуального, дифференцированного подхода;</w:t>
            </w:r>
          </w:p>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lastRenderedPageBreak/>
              <w:t xml:space="preserve">-разработка индивидуального маршрута развития детей с ОВЗ, </w:t>
            </w:r>
          </w:p>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-составление портфолио достижений в детской и профессиональной работе.</w:t>
            </w:r>
          </w:p>
          <w:p w:rsidR="00AB3F16" w:rsidRPr="00AB3F16" w:rsidRDefault="00AB3F16" w:rsidP="00AB3F16">
            <w:pPr>
              <w:spacing w:after="0" w:line="240" w:lineRule="auto"/>
              <w:rPr>
                <w:rFonts w:ascii="Times New Roman" w:hAnsi="Times New Roman" w:cs="Times New Roman"/>
                <w:sz w:val="24"/>
                <w:szCs w:val="24"/>
              </w:rPr>
            </w:pPr>
          </w:p>
        </w:tc>
        <w:tc>
          <w:tcPr>
            <w:tcW w:w="148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lang w:val="en-US"/>
              </w:rPr>
              <w:lastRenderedPageBreak/>
              <w:t>I</w:t>
            </w:r>
            <w:r w:rsidRPr="00AB3F16">
              <w:rPr>
                <w:rFonts w:ascii="Times New Roman" w:hAnsi="Times New Roman" w:cs="Times New Roman"/>
                <w:sz w:val="24"/>
                <w:szCs w:val="24"/>
              </w:rPr>
              <w:t>,</w:t>
            </w:r>
            <w:r w:rsidRPr="00AB3F16">
              <w:rPr>
                <w:rFonts w:ascii="Times New Roman" w:hAnsi="Times New Roman" w:cs="Times New Roman"/>
                <w:sz w:val="24"/>
                <w:szCs w:val="24"/>
                <w:lang w:val="en-US"/>
              </w:rPr>
              <w:t xml:space="preserve"> II</w:t>
            </w:r>
            <w:r w:rsidRPr="00AB3F16">
              <w:rPr>
                <w:rFonts w:ascii="Times New Roman" w:hAnsi="Times New Roman" w:cs="Times New Roman"/>
                <w:sz w:val="24"/>
                <w:szCs w:val="24"/>
              </w:rPr>
              <w:t>,</w:t>
            </w:r>
            <w:r w:rsidRPr="00AB3F16">
              <w:rPr>
                <w:rFonts w:ascii="Times New Roman" w:hAnsi="Times New Roman" w:cs="Times New Roman"/>
                <w:sz w:val="24"/>
                <w:szCs w:val="24"/>
                <w:lang w:val="en-US"/>
              </w:rPr>
              <w:t xml:space="preserve">  III</w:t>
            </w:r>
          </w:p>
        </w:tc>
        <w:tc>
          <w:tcPr>
            <w:tcW w:w="145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1-11 классы</w:t>
            </w:r>
          </w:p>
        </w:tc>
        <w:tc>
          <w:tcPr>
            <w:tcW w:w="224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hAnsi="Times New Roman" w:cs="Times New Roman"/>
                <w:sz w:val="24"/>
                <w:szCs w:val="24"/>
              </w:rPr>
            </w:pPr>
            <w:r w:rsidRPr="00AB3F16">
              <w:rPr>
                <w:rFonts w:ascii="Times New Roman" w:hAnsi="Times New Roman" w:cs="Times New Roman"/>
                <w:sz w:val="24"/>
                <w:szCs w:val="24"/>
              </w:rPr>
              <w:t>Организация участия детей в исследовательской и проектной деятельности, в олимпиадном движении</w:t>
            </w:r>
          </w:p>
        </w:tc>
      </w:tr>
    </w:tbl>
    <w:p w:rsidR="00AB3F16" w:rsidRPr="00AB3F16" w:rsidRDefault="00AB3F16" w:rsidP="00AB3F16">
      <w:pPr>
        <w:spacing w:after="0"/>
        <w:contextualSpacing/>
        <w:rPr>
          <w:rFonts w:ascii="Times New Roman" w:eastAsia="Times New Roman" w:hAnsi="Times New Roman" w:cs="Times New Roman"/>
          <w:lang w:eastAsia="ru-RU"/>
        </w:rPr>
      </w:pPr>
    </w:p>
    <w:p w:rsidR="00AB3F16" w:rsidRPr="00AB3F16" w:rsidRDefault="00AB3F16" w:rsidP="00AB3F16">
      <w:pPr>
        <w:spacing w:after="0"/>
        <w:contextualSpacing/>
        <w:rPr>
          <w:rFonts w:ascii="Times New Roman" w:eastAsia="Times New Roman" w:hAnsi="Times New Roman"/>
          <w:b/>
          <w:sz w:val="24"/>
          <w:lang w:eastAsia="ru-RU"/>
        </w:rPr>
      </w:pPr>
      <w:r w:rsidRPr="00AB3F16">
        <w:rPr>
          <w:rFonts w:ascii="Times New Roman" w:eastAsia="Times New Roman" w:hAnsi="Times New Roman"/>
          <w:b/>
          <w:sz w:val="24"/>
          <w:szCs w:val="24"/>
          <w:lang w:eastAsia="ru-RU"/>
        </w:rPr>
        <w:t>Воспитательная деятельность школы</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Заместителем директора по УВР на начало учебного года составлен   общий план ВР школы, в котором прослеживаются следующие направления:</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Школьное ученическое самоуправление;</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Военно-патриотическое воспитание;</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Художественно – эстетическое направление</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Спортивно-массовые мероприятия;</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Классными руководителями использовались различные методы и формы воспитательной работы: тематические классные часы, коллективная творческая деятельность, индивидуальные беседы с учащимися.</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Воспитательная работа школы проявлялась в процессе обучения, воспитания  в обществе, коллективе, семье и школе, в общественной  деятельности, в ученическом самоуправлении. Проводились родительские собрания, различные акции, профилактические недели.</w:t>
      </w:r>
    </w:p>
    <w:p w:rsidR="00AB3F16" w:rsidRPr="00AB3F16" w:rsidRDefault="00AB3F16" w:rsidP="00AB3F16">
      <w:pPr>
        <w:spacing w:after="0"/>
        <w:ind w:firstLine="567"/>
        <w:contextualSpacing/>
        <w:jc w:val="both"/>
        <w:rPr>
          <w:rFonts w:ascii="Times New Roman" w:eastAsia="Times New Roman" w:hAnsi="Times New Roman"/>
          <w:color w:val="FF0000"/>
          <w:sz w:val="24"/>
          <w:szCs w:val="24"/>
          <w:lang w:eastAsia="ru-RU"/>
        </w:rPr>
      </w:pPr>
    </w:p>
    <w:p w:rsidR="00A34FD4" w:rsidRPr="00A34FD4" w:rsidRDefault="00A34FD4" w:rsidP="00A34FD4">
      <w:pPr>
        <w:spacing w:after="0"/>
        <w:rPr>
          <w:rFonts w:ascii="Times New Roman" w:eastAsia="Times New Roman" w:hAnsi="Times New Roman" w:cs="Times New Roman"/>
          <w:bCs/>
          <w:kern w:val="36"/>
          <w:sz w:val="24"/>
          <w:szCs w:val="24"/>
          <w:lang w:eastAsia="ru-RU"/>
        </w:rPr>
      </w:pPr>
      <w:r w:rsidRPr="00A34FD4">
        <w:rPr>
          <w:rFonts w:ascii="Times New Roman" w:eastAsia="Times New Roman" w:hAnsi="Times New Roman" w:cs="Times New Roman"/>
          <w:b/>
          <w:bCs/>
          <w:kern w:val="36"/>
          <w:sz w:val="24"/>
          <w:szCs w:val="24"/>
          <w:lang w:eastAsia="ru-RU"/>
        </w:rPr>
        <w:t xml:space="preserve">1. Цели и задачи развития и воспитания </w:t>
      </w:r>
      <w:proofErr w:type="gramStart"/>
      <w:r w:rsidRPr="00A34FD4">
        <w:rPr>
          <w:rFonts w:ascii="Times New Roman" w:eastAsia="Times New Roman" w:hAnsi="Times New Roman" w:cs="Times New Roman"/>
          <w:b/>
          <w:bCs/>
          <w:kern w:val="36"/>
          <w:sz w:val="24"/>
          <w:szCs w:val="24"/>
          <w:lang w:eastAsia="ru-RU"/>
        </w:rPr>
        <w:t>обучающихся</w:t>
      </w:r>
      <w:proofErr w:type="gramEnd"/>
      <w:r w:rsidRPr="00A34FD4">
        <w:rPr>
          <w:rFonts w:ascii="Times New Roman" w:eastAsia="Times New Roman" w:hAnsi="Times New Roman" w:cs="Times New Roman"/>
          <w:bCs/>
          <w:kern w:val="36"/>
          <w:sz w:val="24"/>
          <w:szCs w:val="24"/>
          <w:lang w:eastAsia="ru-RU"/>
        </w:rPr>
        <w:t xml:space="preserve"> </w:t>
      </w:r>
    </w:p>
    <w:p w:rsidR="00A34FD4" w:rsidRPr="00A34FD4" w:rsidRDefault="00A34FD4" w:rsidP="00A34FD4">
      <w:pPr>
        <w:spacing w:after="0" w:line="240" w:lineRule="auto"/>
        <w:ind w:firstLine="709"/>
        <w:rPr>
          <w:rFonts w:ascii="Times New Roman" w:eastAsia="Calibri" w:hAnsi="Times New Roman" w:cs="Times New Roman"/>
          <w:sz w:val="24"/>
          <w:szCs w:val="24"/>
          <w:u w:val="single"/>
        </w:rPr>
      </w:pPr>
      <w:r w:rsidRPr="00A34FD4">
        <w:rPr>
          <w:rFonts w:ascii="Times New Roman" w:eastAsia="Calibri" w:hAnsi="Times New Roman" w:cs="Times New Roman"/>
          <w:sz w:val="24"/>
          <w:szCs w:val="24"/>
        </w:rPr>
        <w:t xml:space="preserve">   </w:t>
      </w:r>
      <w:r w:rsidRPr="00A34FD4">
        <w:rPr>
          <w:rFonts w:ascii="Times New Roman" w:eastAsia="Calibri" w:hAnsi="Times New Roman" w:cs="Times New Roman"/>
          <w:sz w:val="24"/>
          <w:szCs w:val="24"/>
          <w:u w:val="single"/>
        </w:rPr>
        <w:t xml:space="preserve">Цель воспитательной работы: </w:t>
      </w:r>
    </w:p>
    <w:p w:rsidR="00A34FD4" w:rsidRPr="00A34FD4" w:rsidRDefault="00A34FD4" w:rsidP="00A34FD4">
      <w:pPr>
        <w:spacing w:after="0" w:line="240" w:lineRule="auto"/>
        <w:ind w:firstLine="709"/>
        <w:rPr>
          <w:rFonts w:ascii="Times New Roman" w:eastAsia="Calibri" w:hAnsi="Times New Roman" w:cs="Times New Roman"/>
          <w:sz w:val="24"/>
          <w:szCs w:val="24"/>
        </w:rPr>
      </w:pPr>
      <w:r w:rsidRPr="00A34FD4">
        <w:rPr>
          <w:rFonts w:ascii="Times New Roman" w:eastAsia="Calibri" w:hAnsi="Times New Roman" w:cs="Times New Roman"/>
          <w:sz w:val="24"/>
          <w:szCs w:val="24"/>
        </w:rPr>
        <w:t xml:space="preserve">-  Развитие личности широко образованного, высоконравственного,  </w:t>
      </w:r>
      <w:proofErr w:type="spellStart"/>
      <w:r w:rsidRPr="00A34FD4">
        <w:rPr>
          <w:rFonts w:ascii="Times New Roman" w:eastAsia="Calibri" w:hAnsi="Times New Roman" w:cs="Times New Roman"/>
          <w:sz w:val="24"/>
          <w:szCs w:val="24"/>
        </w:rPr>
        <w:t>глубокомыслящего</w:t>
      </w:r>
      <w:proofErr w:type="spellEnd"/>
      <w:r w:rsidRPr="00A34FD4">
        <w:rPr>
          <w:rFonts w:ascii="Times New Roman" w:eastAsia="Calibri" w:hAnsi="Times New Roman" w:cs="Times New Roman"/>
          <w:sz w:val="24"/>
          <w:szCs w:val="24"/>
        </w:rPr>
        <w:t xml:space="preserve"> человека, новым сознанием, ориентированным в современных условиях жизни, способного к сотрудничеству и прогнозированию своих поступков. </w:t>
      </w:r>
    </w:p>
    <w:p w:rsidR="00A34FD4" w:rsidRPr="00A34FD4" w:rsidRDefault="00A34FD4" w:rsidP="00A34FD4">
      <w:pPr>
        <w:spacing w:after="0" w:line="240" w:lineRule="auto"/>
        <w:ind w:firstLine="709"/>
        <w:rPr>
          <w:rFonts w:ascii="Times New Roman" w:eastAsia="Calibri" w:hAnsi="Times New Roman" w:cs="Times New Roman"/>
          <w:sz w:val="24"/>
          <w:szCs w:val="24"/>
          <w:u w:val="single"/>
        </w:rPr>
      </w:pPr>
      <w:r w:rsidRPr="00A34FD4">
        <w:rPr>
          <w:rFonts w:ascii="Times New Roman" w:eastAsia="Calibri" w:hAnsi="Times New Roman" w:cs="Times New Roman"/>
          <w:sz w:val="24"/>
          <w:szCs w:val="24"/>
          <w:u w:val="single"/>
        </w:rPr>
        <w:t xml:space="preserve"> Задачи:</w:t>
      </w:r>
    </w:p>
    <w:p w:rsidR="00A34FD4" w:rsidRPr="00A34FD4" w:rsidRDefault="00A34FD4" w:rsidP="00A34FD4">
      <w:pPr>
        <w:spacing w:after="0" w:line="240" w:lineRule="auto"/>
        <w:ind w:firstLine="709"/>
        <w:rPr>
          <w:rFonts w:ascii="Times New Roman" w:eastAsia="Calibri" w:hAnsi="Times New Roman" w:cs="Times New Roman"/>
          <w:sz w:val="24"/>
          <w:szCs w:val="24"/>
        </w:rPr>
      </w:pPr>
      <w:r w:rsidRPr="00A34FD4">
        <w:rPr>
          <w:rFonts w:ascii="Times New Roman" w:eastAsia="Calibri" w:hAnsi="Times New Roman" w:cs="Times New Roman"/>
          <w:sz w:val="24"/>
          <w:szCs w:val="24"/>
        </w:rPr>
        <w:t>1. формировать  личность учащегося, как социально активного гражданина и патриота своей школы, села, Отечества;</w:t>
      </w:r>
    </w:p>
    <w:p w:rsidR="00A34FD4" w:rsidRPr="00A34FD4" w:rsidRDefault="00A34FD4" w:rsidP="00A34FD4">
      <w:pPr>
        <w:spacing w:after="0" w:line="240" w:lineRule="auto"/>
        <w:ind w:firstLine="709"/>
        <w:rPr>
          <w:rFonts w:ascii="Times New Roman" w:eastAsia="Calibri" w:hAnsi="Times New Roman" w:cs="Times New Roman"/>
          <w:sz w:val="24"/>
          <w:szCs w:val="24"/>
        </w:rPr>
      </w:pPr>
      <w:r w:rsidRPr="00A34FD4">
        <w:rPr>
          <w:rFonts w:ascii="Times New Roman" w:eastAsia="Calibri" w:hAnsi="Times New Roman" w:cs="Times New Roman"/>
          <w:sz w:val="24"/>
          <w:szCs w:val="24"/>
        </w:rPr>
        <w:t xml:space="preserve">2. повысить уровень воспитанности учащихся, побуждать их к </w:t>
      </w:r>
      <w:proofErr w:type="spellStart"/>
      <w:r w:rsidRPr="00A34FD4">
        <w:rPr>
          <w:rFonts w:ascii="Times New Roman" w:eastAsia="Calibri" w:hAnsi="Times New Roman" w:cs="Times New Roman"/>
          <w:sz w:val="24"/>
          <w:szCs w:val="24"/>
        </w:rPr>
        <w:t>саморегуляции</w:t>
      </w:r>
      <w:proofErr w:type="spellEnd"/>
      <w:r w:rsidRPr="00A34FD4">
        <w:rPr>
          <w:rFonts w:ascii="Times New Roman" w:eastAsia="Calibri" w:hAnsi="Times New Roman" w:cs="Times New Roman"/>
          <w:sz w:val="24"/>
          <w:szCs w:val="24"/>
        </w:rPr>
        <w:t xml:space="preserve"> поведения, соответствующего общечеловеческим нормам;</w:t>
      </w:r>
    </w:p>
    <w:p w:rsidR="00A34FD4" w:rsidRPr="00A34FD4" w:rsidRDefault="00A34FD4" w:rsidP="00A34FD4">
      <w:pPr>
        <w:spacing w:after="0" w:line="240" w:lineRule="auto"/>
        <w:ind w:firstLine="709"/>
        <w:rPr>
          <w:rFonts w:ascii="Times New Roman" w:eastAsia="Calibri" w:hAnsi="Times New Roman" w:cs="Times New Roman"/>
          <w:sz w:val="24"/>
          <w:szCs w:val="24"/>
        </w:rPr>
      </w:pPr>
      <w:r w:rsidRPr="00A34FD4">
        <w:rPr>
          <w:rFonts w:ascii="Times New Roman" w:eastAsia="Calibri" w:hAnsi="Times New Roman" w:cs="Times New Roman"/>
          <w:sz w:val="24"/>
          <w:szCs w:val="24"/>
        </w:rPr>
        <w:t xml:space="preserve">3. обеспечить повышение роли родительской общественности на всех уровнях социального партнерства. </w:t>
      </w:r>
    </w:p>
    <w:p w:rsidR="00A34FD4" w:rsidRPr="00A34FD4" w:rsidRDefault="00A34FD4" w:rsidP="00A34FD4">
      <w:pPr>
        <w:spacing w:after="0"/>
        <w:rPr>
          <w:rFonts w:ascii="Times New Roman" w:eastAsia="Times New Roman" w:hAnsi="Times New Roman" w:cs="Times New Roman"/>
          <w:b/>
          <w:sz w:val="24"/>
          <w:szCs w:val="24"/>
          <w:lang w:eastAsia="ru-RU"/>
        </w:rPr>
      </w:pPr>
    </w:p>
    <w:p w:rsidR="00A34FD4" w:rsidRPr="00A34FD4" w:rsidRDefault="00A34FD4" w:rsidP="00A34FD4">
      <w:pPr>
        <w:spacing w:after="0"/>
        <w:contextualSpacing/>
        <w:rPr>
          <w:rFonts w:ascii="Times New Roman" w:eastAsia="Calibri" w:hAnsi="Times New Roman" w:cs="Times New Roman"/>
          <w:b/>
          <w:sz w:val="24"/>
          <w:szCs w:val="24"/>
          <w:lang w:eastAsia="ru-RU"/>
        </w:rPr>
      </w:pPr>
      <w:r w:rsidRPr="00A34FD4">
        <w:rPr>
          <w:rFonts w:ascii="Times New Roman" w:eastAsia="Calibri" w:hAnsi="Times New Roman" w:cs="Times New Roman"/>
          <w:b/>
          <w:sz w:val="24"/>
          <w:szCs w:val="24"/>
          <w:lang w:eastAsia="ru-RU"/>
        </w:rPr>
        <w:t>2. Педагогические кадры, осуществляющие воспитательный процесс.</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xml:space="preserve">Заместитель директора по воспитательной работе (социальный педагог)– </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Классные руководители – 8</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Руководители кружков –</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Руководители секций – 1</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xml:space="preserve">Всего </w:t>
      </w:r>
      <w:proofErr w:type="gramStart"/>
      <w:r w:rsidRPr="00A34FD4">
        <w:rPr>
          <w:rFonts w:ascii="Times New Roman" w:eastAsia="Calibri" w:hAnsi="Times New Roman" w:cs="Times New Roman"/>
          <w:sz w:val="24"/>
          <w:szCs w:val="24"/>
          <w:lang w:eastAsia="ru-RU"/>
        </w:rPr>
        <w:t>обучающихся</w:t>
      </w:r>
      <w:proofErr w:type="gramEnd"/>
      <w:r w:rsidRPr="00A34FD4">
        <w:rPr>
          <w:rFonts w:ascii="Times New Roman" w:eastAsia="Calibri" w:hAnsi="Times New Roman" w:cs="Times New Roman"/>
          <w:sz w:val="24"/>
          <w:szCs w:val="24"/>
          <w:lang w:eastAsia="ru-RU"/>
        </w:rPr>
        <w:t xml:space="preserve"> на начало года  – 71, на конец года- 73</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Количество многодетных семей – 35, из неполных семей - 14 , из неблагополучных – 0, детей сирот (опекаемых) – 6.</w:t>
      </w:r>
    </w:p>
    <w:p w:rsidR="00A34FD4" w:rsidRPr="00A34FD4" w:rsidRDefault="00A34FD4" w:rsidP="00A34FD4">
      <w:pPr>
        <w:spacing w:after="0"/>
        <w:contextualSpacing/>
        <w:rPr>
          <w:rFonts w:ascii="Times New Roman" w:eastAsia="Calibri" w:hAnsi="Times New Roman" w:cs="Times New Roman"/>
          <w:sz w:val="24"/>
          <w:szCs w:val="24"/>
          <w:lang w:eastAsia="ru-RU"/>
        </w:rPr>
      </w:pPr>
      <w:proofErr w:type="gramStart"/>
      <w:r w:rsidRPr="00A34FD4">
        <w:rPr>
          <w:rFonts w:ascii="Times New Roman" w:eastAsia="Calibri" w:hAnsi="Times New Roman" w:cs="Times New Roman"/>
          <w:sz w:val="24"/>
          <w:szCs w:val="24"/>
          <w:lang w:eastAsia="ru-RU"/>
        </w:rPr>
        <w:t>Состоящих</w:t>
      </w:r>
      <w:proofErr w:type="gramEnd"/>
      <w:r w:rsidRPr="00A34FD4">
        <w:rPr>
          <w:rFonts w:ascii="Times New Roman" w:eastAsia="Calibri" w:hAnsi="Times New Roman" w:cs="Times New Roman"/>
          <w:sz w:val="24"/>
          <w:szCs w:val="24"/>
          <w:lang w:eastAsia="ru-RU"/>
        </w:rPr>
        <w:t xml:space="preserve"> на учете в ПДН – 0</w:t>
      </w:r>
    </w:p>
    <w:p w:rsidR="00A34FD4" w:rsidRPr="00A34FD4" w:rsidRDefault="00A34FD4" w:rsidP="00A34FD4">
      <w:pPr>
        <w:spacing w:after="0"/>
        <w:contextualSpacing/>
        <w:rPr>
          <w:rFonts w:ascii="Times New Roman" w:eastAsia="Calibri" w:hAnsi="Times New Roman" w:cs="Times New Roman"/>
          <w:sz w:val="24"/>
          <w:szCs w:val="24"/>
          <w:lang w:eastAsia="ru-RU"/>
        </w:rPr>
      </w:pPr>
      <w:proofErr w:type="gramStart"/>
      <w:r w:rsidRPr="00A34FD4">
        <w:rPr>
          <w:rFonts w:ascii="Times New Roman" w:eastAsia="Calibri" w:hAnsi="Times New Roman" w:cs="Times New Roman"/>
          <w:sz w:val="24"/>
          <w:szCs w:val="24"/>
          <w:lang w:eastAsia="ru-RU"/>
        </w:rPr>
        <w:t>Состоявших</w:t>
      </w:r>
      <w:proofErr w:type="gramEnd"/>
      <w:r w:rsidRPr="00A34FD4">
        <w:rPr>
          <w:rFonts w:ascii="Times New Roman" w:eastAsia="Calibri" w:hAnsi="Times New Roman" w:cs="Times New Roman"/>
          <w:sz w:val="24"/>
          <w:szCs w:val="24"/>
          <w:lang w:eastAsia="ru-RU"/>
        </w:rPr>
        <w:t xml:space="preserve"> на учете в ВШК – 0</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lastRenderedPageBreak/>
        <w:t>Семьи СОП – 1(3 ребенка)</w:t>
      </w:r>
    </w:p>
    <w:p w:rsidR="00A34FD4" w:rsidRPr="00A34FD4" w:rsidRDefault="00A34FD4" w:rsidP="00A34FD4">
      <w:pPr>
        <w:spacing w:after="0"/>
        <w:rPr>
          <w:rFonts w:ascii="Times New Roman" w:eastAsia="Times New Roman" w:hAnsi="Times New Roman" w:cs="Times New Roman"/>
          <w:sz w:val="24"/>
          <w:szCs w:val="24"/>
          <w:lang w:eastAsia="ru-RU"/>
        </w:rPr>
      </w:pPr>
    </w:p>
    <w:p w:rsidR="00A34FD4" w:rsidRPr="00A34FD4" w:rsidRDefault="00A34FD4" w:rsidP="00A34FD4">
      <w:pPr>
        <w:spacing w:after="0"/>
        <w:contextualSpacing/>
        <w:rPr>
          <w:rFonts w:ascii="Times New Roman" w:eastAsia="Calibri" w:hAnsi="Times New Roman" w:cs="Times New Roman"/>
          <w:b/>
          <w:sz w:val="24"/>
          <w:szCs w:val="24"/>
          <w:lang w:eastAsia="ru-RU"/>
        </w:rPr>
      </w:pPr>
      <w:r w:rsidRPr="00A34FD4">
        <w:rPr>
          <w:rFonts w:ascii="Times New Roman" w:eastAsia="Calibri" w:hAnsi="Times New Roman" w:cs="Times New Roman"/>
          <w:b/>
          <w:sz w:val="24"/>
          <w:szCs w:val="24"/>
          <w:lang w:eastAsia="ru-RU"/>
        </w:rPr>
        <w:t>3. Традиционные мероприятия школы.</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День Знаний</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xml:space="preserve">- Туристический слет «День Здоровья» </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День пожилых людей</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День Учителя</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День отца</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Золотая осень</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-День Матери</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День Конституции</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Новый год</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Татьянин День</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xml:space="preserve">- День </w:t>
      </w:r>
      <w:proofErr w:type="spellStart"/>
      <w:r w:rsidRPr="00A34FD4">
        <w:rPr>
          <w:rFonts w:ascii="Times New Roman" w:eastAsia="Calibri" w:hAnsi="Times New Roman" w:cs="Times New Roman"/>
          <w:sz w:val="24"/>
          <w:szCs w:val="24"/>
          <w:lang w:eastAsia="ru-RU"/>
        </w:rPr>
        <w:t>Св</w:t>
      </w:r>
      <w:proofErr w:type="gramStart"/>
      <w:r w:rsidRPr="00A34FD4">
        <w:rPr>
          <w:rFonts w:ascii="Times New Roman" w:eastAsia="Calibri" w:hAnsi="Times New Roman" w:cs="Times New Roman"/>
          <w:sz w:val="24"/>
          <w:szCs w:val="24"/>
          <w:lang w:eastAsia="ru-RU"/>
        </w:rPr>
        <w:t>.В</w:t>
      </w:r>
      <w:proofErr w:type="gramEnd"/>
      <w:r w:rsidRPr="00A34FD4">
        <w:rPr>
          <w:rFonts w:ascii="Times New Roman" w:eastAsia="Calibri" w:hAnsi="Times New Roman" w:cs="Times New Roman"/>
          <w:sz w:val="24"/>
          <w:szCs w:val="24"/>
          <w:lang w:eastAsia="ru-RU"/>
        </w:rPr>
        <w:t>алентина</w:t>
      </w:r>
      <w:proofErr w:type="spellEnd"/>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- 23 февраля</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- 8 марта</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День Космонавтики</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День Победы</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Последний звонок</w:t>
      </w:r>
    </w:p>
    <w:p w:rsidR="00A34FD4" w:rsidRPr="00A34FD4" w:rsidRDefault="00A34FD4" w:rsidP="00A34FD4">
      <w:pPr>
        <w:spacing w:after="0"/>
        <w:contextualSpacing/>
        <w:rPr>
          <w:rFonts w:ascii="Times New Roman" w:eastAsia="Calibri" w:hAnsi="Times New Roman" w:cs="Times New Roman"/>
          <w:b/>
          <w:sz w:val="24"/>
          <w:szCs w:val="24"/>
          <w:lang w:eastAsia="ru-RU"/>
        </w:rPr>
      </w:pPr>
    </w:p>
    <w:p w:rsidR="00A34FD4" w:rsidRPr="00A34FD4" w:rsidRDefault="00A34FD4" w:rsidP="00A34FD4">
      <w:pPr>
        <w:shd w:val="clear" w:color="auto" w:fill="FFFFFF"/>
        <w:spacing w:after="0"/>
        <w:rPr>
          <w:rFonts w:ascii="Times New Roman" w:eastAsia="Times New Roman" w:hAnsi="Times New Roman" w:cs="Times New Roman"/>
          <w:b/>
          <w:sz w:val="24"/>
          <w:szCs w:val="24"/>
          <w:lang w:eastAsia="ru-RU"/>
        </w:rPr>
      </w:pPr>
      <w:r w:rsidRPr="00A34FD4">
        <w:rPr>
          <w:rFonts w:ascii="Times New Roman" w:eastAsia="Times New Roman" w:hAnsi="Times New Roman" w:cs="Times New Roman"/>
          <w:b/>
          <w:sz w:val="24"/>
          <w:szCs w:val="24"/>
          <w:lang w:eastAsia="ru-RU"/>
        </w:rPr>
        <w:t>4. Тематические мероприятия.</w:t>
      </w:r>
    </w:p>
    <w:p w:rsidR="00A34FD4" w:rsidRPr="00A34FD4" w:rsidRDefault="00A34FD4" w:rsidP="00A34FD4">
      <w:pPr>
        <w:shd w:val="clear" w:color="auto" w:fill="FFFFFF"/>
        <w:spacing w:after="0"/>
        <w:rPr>
          <w:rFonts w:ascii="Times New Roman" w:eastAsia="Times New Roman" w:hAnsi="Times New Roman" w:cs="Times New Roman"/>
          <w:b/>
          <w:sz w:val="24"/>
          <w:szCs w:val="24"/>
          <w:lang w:eastAsia="ru-RU"/>
        </w:rPr>
      </w:pPr>
      <w:r w:rsidRPr="00A34FD4">
        <w:rPr>
          <w:rFonts w:ascii="Times New Roman" w:eastAsia="Times New Roman" w:hAnsi="Times New Roman" w:cs="Times New Roman"/>
          <w:b/>
          <w:sz w:val="24"/>
          <w:szCs w:val="24"/>
          <w:lang w:eastAsia="ru-RU"/>
        </w:rPr>
        <w:t>К</w:t>
      </w:r>
      <w:r w:rsidRPr="00A34FD4">
        <w:rPr>
          <w:rFonts w:ascii="Times New Roman" w:eastAsia="Calibri" w:hAnsi="Times New Roman" w:cs="Times New Roman"/>
          <w:sz w:val="24"/>
          <w:szCs w:val="24"/>
        </w:rPr>
        <w:t xml:space="preserve">лассные руководители проводили тематические классные часы согласно воспитательному плану, которые направлены на сплочение классного коллектива, профилактику </w:t>
      </w:r>
      <w:proofErr w:type="spellStart"/>
      <w:r w:rsidRPr="00A34FD4">
        <w:rPr>
          <w:rFonts w:ascii="Times New Roman" w:eastAsia="Calibri" w:hAnsi="Times New Roman" w:cs="Times New Roman"/>
          <w:sz w:val="24"/>
          <w:szCs w:val="24"/>
        </w:rPr>
        <w:t>табакокурения</w:t>
      </w:r>
      <w:proofErr w:type="spellEnd"/>
      <w:r w:rsidRPr="00A34FD4">
        <w:rPr>
          <w:rFonts w:ascii="Times New Roman" w:eastAsia="Calibri" w:hAnsi="Times New Roman" w:cs="Times New Roman"/>
          <w:sz w:val="24"/>
          <w:szCs w:val="24"/>
        </w:rPr>
        <w:t xml:space="preserve">, ЗОЖ, профилактику травматизма, дорожной и пожарной безопасности, любви к Родине, уважение родителей, бережного отношения к природе, окружающей среде, доброте, трудолюбию, справедливости и честности.  </w:t>
      </w:r>
    </w:p>
    <w:p w:rsidR="00A34FD4" w:rsidRPr="00A34FD4" w:rsidRDefault="00A34FD4" w:rsidP="00A34FD4">
      <w:pPr>
        <w:shd w:val="clear" w:color="auto" w:fill="FFFFFF"/>
        <w:spacing w:after="0"/>
        <w:rPr>
          <w:rFonts w:ascii="Times New Roman" w:eastAsia="Times New Roman" w:hAnsi="Times New Roman" w:cs="Times New Roman"/>
          <w:b/>
          <w:sz w:val="24"/>
          <w:szCs w:val="24"/>
          <w:lang w:eastAsia="ru-RU"/>
        </w:rPr>
      </w:pPr>
    </w:p>
    <w:p w:rsidR="00A34FD4" w:rsidRPr="00A34FD4" w:rsidRDefault="00A34FD4" w:rsidP="00A34FD4">
      <w:pPr>
        <w:spacing w:after="0"/>
        <w:contextualSpacing/>
        <w:rPr>
          <w:rFonts w:ascii="Times New Roman" w:eastAsia="Calibri" w:hAnsi="Times New Roman" w:cs="Times New Roman"/>
          <w:b/>
          <w:sz w:val="24"/>
          <w:szCs w:val="24"/>
          <w:lang w:eastAsia="ru-RU"/>
        </w:rPr>
      </w:pPr>
      <w:r w:rsidRPr="00A34FD4">
        <w:rPr>
          <w:rFonts w:ascii="Times New Roman" w:eastAsia="Calibri" w:hAnsi="Times New Roman" w:cs="Times New Roman"/>
          <w:b/>
          <w:sz w:val="24"/>
          <w:szCs w:val="24"/>
          <w:lang w:eastAsia="ru-RU"/>
        </w:rPr>
        <w:t>5. Самоуправление.</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 xml:space="preserve">В школе действует Совет Старшеклассников в </w:t>
      </w:r>
      <w:proofErr w:type="gramStart"/>
      <w:r w:rsidRPr="00A34FD4">
        <w:rPr>
          <w:rFonts w:ascii="Times New Roman" w:eastAsia="Calibri" w:hAnsi="Times New Roman" w:cs="Times New Roman"/>
          <w:sz w:val="24"/>
          <w:szCs w:val="24"/>
          <w:lang w:eastAsia="ru-RU"/>
        </w:rPr>
        <w:t>состав</w:t>
      </w:r>
      <w:proofErr w:type="gramEnd"/>
      <w:r w:rsidRPr="00A34FD4">
        <w:rPr>
          <w:rFonts w:ascii="Times New Roman" w:eastAsia="Calibri" w:hAnsi="Times New Roman" w:cs="Times New Roman"/>
          <w:sz w:val="24"/>
          <w:szCs w:val="24"/>
          <w:lang w:eastAsia="ru-RU"/>
        </w:rPr>
        <w:t xml:space="preserve"> которого входят обучающиеся 8-10 </w:t>
      </w:r>
      <w:proofErr w:type="spellStart"/>
      <w:r w:rsidRPr="00A34FD4">
        <w:rPr>
          <w:rFonts w:ascii="Times New Roman" w:eastAsia="Calibri" w:hAnsi="Times New Roman" w:cs="Times New Roman"/>
          <w:sz w:val="24"/>
          <w:szCs w:val="24"/>
          <w:lang w:eastAsia="ru-RU"/>
        </w:rPr>
        <w:t>кл</w:t>
      </w:r>
      <w:proofErr w:type="spellEnd"/>
      <w:r w:rsidRPr="00A34FD4">
        <w:rPr>
          <w:rFonts w:ascii="Times New Roman" w:eastAsia="Calibri" w:hAnsi="Times New Roman" w:cs="Times New Roman"/>
          <w:sz w:val="24"/>
          <w:szCs w:val="24"/>
          <w:lang w:eastAsia="ru-RU"/>
        </w:rPr>
        <w:t>. Всего 7 человек. Председател</w:t>
      </w:r>
      <w:proofErr w:type="gramStart"/>
      <w:r w:rsidRPr="00A34FD4">
        <w:rPr>
          <w:rFonts w:ascii="Times New Roman" w:eastAsia="Calibri" w:hAnsi="Times New Roman" w:cs="Times New Roman"/>
          <w:sz w:val="24"/>
          <w:szCs w:val="24"/>
          <w:lang w:eastAsia="ru-RU"/>
        </w:rPr>
        <w:t>ь-</w:t>
      </w:r>
      <w:proofErr w:type="gramEnd"/>
      <w:r w:rsidRPr="00A34FD4">
        <w:rPr>
          <w:rFonts w:ascii="Times New Roman" w:eastAsia="Calibri" w:hAnsi="Times New Roman" w:cs="Times New Roman"/>
          <w:sz w:val="24"/>
          <w:szCs w:val="24"/>
          <w:lang w:eastAsia="ru-RU"/>
        </w:rPr>
        <w:t xml:space="preserve"> </w:t>
      </w:r>
      <w:proofErr w:type="spellStart"/>
      <w:r w:rsidRPr="00A34FD4">
        <w:rPr>
          <w:rFonts w:ascii="Times New Roman" w:eastAsia="Calibri" w:hAnsi="Times New Roman" w:cs="Times New Roman"/>
          <w:sz w:val="24"/>
          <w:szCs w:val="24"/>
          <w:lang w:eastAsia="ru-RU"/>
        </w:rPr>
        <w:t>Костырева</w:t>
      </w:r>
      <w:proofErr w:type="spellEnd"/>
      <w:r w:rsidRPr="00A34FD4">
        <w:rPr>
          <w:rFonts w:ascii="Times New Roman" w:eastAsia="Calibri" w:hAnsi="Times New Roman" w:cs="Times New Roman"/>
          <w:sz w:val="24"/>
          <w:szCs w:val="24"/>
          <w:lang w:eastAsia="ru-RU"/>
        </w:rPr>
        <w:t xml:space="preserve"> Анна – 10 </w:t>
      </w:r>
      <w:proofErr w:type="spellStart"/>
      <w:r w:rsidRPr="00A34FD4">
        <w:rPr>
          <w:rFonts w:ascii="Times New Roman" w:eastAsia="Calibri" w:hAnsi="Times New Roman" w:cs="Times New Roman"/>
          <w:sz w:val="24"/>
          <w:szCs w:val="24"/>
          <w:lang w:eastAsia="ru-RU"/>
        </w:rPr>
        <w:t>кл</w:t>
      </w:r>
      <w:proofErr w:type="spellEnd"/>
      <w:r w:rsidRPr="00A34FD4">
        <w:rPr>
          <w:rFonts w:ascii="Times New Roman" w:eastAsia="Calibri" w:hAnsi="Times New Roman" w:cs="Times New Roman"/>
          <w:sz w:val="24"/>
          <w:szCs w:val="24"/>
          <w:lang w:eastAsia="ru-RU"/>
        </w:rPr>
        <w:t>.</w:t>
      </w:r>
    </w:p>
    <w:p w:rsidR="00A34FD4" w:rsidRPr="00A34FD4" w:rsidRDefault="00A34FD4" w:rsidP="00A34FD4">
      <w:pPr>
        <w:spacing w:after="0"/>
        <w:contextualSpacing/>
        <w:rPr>
          <w:rFonts w:ascii="Times New Roman" w:eastAsia="Calibri" w:hAnsi="Times New Roman" w:cs="Times New Roman"/>
          <w:sz w:val="24"/>
          <w:szCs w:val="24"/>
          <w:lang w:eastAsia="ru-RU"/>
        </w:rPr>
      </w:pPr>
      <w:r w:rsidRPr="00A34FD4">
        <w:rPr>
          <w:rFonts w:ascii="Times New Roman" w:eastAsia="Calibri" w:hAnsi="Times New Roman" w:cs="Times New Roman"/>
          <w:sz w:val="24"/>
          <w:szCs w:val="24"/>
          <w:lang w:eastAsia="ru-RU"/>
        </w:rPr>
        <w:t>СС вовлекается во все мероприятия, проводимые школой на всех уровнях, также по линии РДШ, РДДМ.</w:t>
      </w:r>
    </w:p>
    <w:p w:rsidR="00A34FD4" w:rsidRPr="00A34FD4" w:rsidRDefault="00A34FD4" w:rsidP="00A34FD4">
      <w:pPr>
        <w:shd w:val="clear" w:color="auto" w:fill="FFFFFF"/>
        <w:spacing w:after="0"/>
        <w:rPr>
          <w:rFonts w:ascii="Times New Roman" w:eastAsia="Times New Roman" w:hAnsi="Times New Roman" w:cs="Times New Roman"/>
          <w:b/>
          <w:sz w:val="24"/>
          <w:szCs w:val="24"/>
          <w:lang w:eastAsia="ru-RU"/>
        </w:rPr>
      </w:pPr>
      <w:r w:rsidRPr="00A34FD4">
        <w:rPr>
          <w:rFonts w:ascii="Times New Roman" w:eastAsia="Times New Roman" w:hAnsi="Times New Roman" w:cs="Times New Roman"/>
          <w:b/>
          <w:sz w:val="24"/>
          <w:szCs w:val="24"/>
          <w:lang w:eastAsia="ru-RU"/>
        </w:rPr>
        <w:t xml:space="preserve">6.   Профилактическая работа </w:t>
      </w:r>
    </w:p>
    <w:p w:rsidR="00A34FD4" w:rsidRPr="00A34FD4" w:rsidRDefault="00A34FD4" w:rsidP="00A34FD4">
      <w:pPr>
        <w:shd w:val="clear" w:color="auto" w:fill="FFFFFF"/>
        <w:spacing w:after="0"/>
        <w:rPr>
          <w:rFonts w:ascii="Times New Roman" w:eastAsia="Times New Roman" w:hAnsi="Times New Roman" w:cs="Times New Roman"/>
          <w:sz w:val="24"/>
          <w:szCs w:val="24"/>
          <w:lang w:eastAsia="ru-RU"/>
        </w:rPr>
      </w:pPr>
      <w:proofErr w:type="gramStart"/>
      <w:r w:rsidRPr="00A34FD4">
        <w:rPr>
          <w:rFonts w:ascii="Times New Roman" w:eastAsia="Times New Roman" w:hAnsi="Times New Roman" w:cs="Times New Roman"/>
          <w:sz w:val="24"/>
          <w:szCs w:val="24"/>
          <w:lang w:eastAsia="ru-RU"/>
        </w:rPr>
        <w:t>Принимали участие в профилактических неделях «Высокая ответственность» (сентябрь), «Будущее в моих руках» (октябрь), «Мы за чистые легкие» (ноябрь), «Единство многообразия» (ноябрь), «Здоровая семья» (декабрь), «Равноправие» (декабрь), «Дружить Здорово» (январь), «Независимое детство» (март), «Жизнь!</w:t>
      </w:r>
      <w:proofErr w:type="gramEnd"/>
      <w:r w:rsidRPr="00A34FD4">
        <w:rPr>
          <w:rFonts w:ascii="Times New Roman" w:eastAsia="Times New Roman" w:hAnsi="Times New Roman" w:cs="Times New Roman"/>
          <w:sz w:val="24"/>
          <w:szCs w:val="24"/>
          <w:lang w:eastAsia="ru-RU"/>
        </w:rPr>
        <w:t xml:space="preserve"> Здоровье! Красота!» (май).</w:t>
      </w:r>
    </w:p>
    <w:p w:rsidR="00A34FD4" w:rsidRPr="00A34FD4" w:rsidRDefault="00A34FD4" w:rsidP="00A34FD4">
      <w:pPr>
        <w:shd w:val="clear" w:color="auto" w:fill="FFFFFF"/>
        <w:spacing w:after="0"/>
        <w:rPr>
          <w:rFonts w:ascii="Times New Roman" w:eastAsia="Times New Roman" w:hAnsi="Times New Roman" w:cs="Times New Roman"/>
          <w:sz w:val="24"/>
          <w:szCs w:val="24"/>
          <w:lang w:eastAsia="ru-RU"/>
        </w:rPr>
      </w:pPr>
      <w:r w:rsidRPr="00A34FD4">
        <w:rPr>
          <w:rFonts w:ascii="Times New Roman" w:eastAsia="Times New Roman" w:hAnsi="Times New Roman" w:cs="Times New Roman"/>
          <w:sz w:val="24"/>
          <w:szCs w:val="24"/>
          <w:lang w:eastAsia="ru-RU"/>
        </w:rPr>
        <w:t>Беседы по ПДД, пожарной безопасности, алкоголизму и курению и пр.</w:t>
      </w:r>
    </w:p>
    <w:p w:rsidR="00A34FD4" w:rsidRPr="00A34FD4" w:rsidRDefault="00A34FD4" w:rsidP="00A34FD4">
      <w:pPr>
        <w:spacing w:after="0"/>
        <w:contextualSpacing/>
        <w:rPr>
          <w:rFonts w:ascii="Times New Roman" w:eastAsia="Calibri" w:hAnsi="Times New Roman" w:cs="Times New Roman"/>
          <w:b/>
          <w:sz w:val="24"/>
          <w:szCs w:val="24"/>
          <w:lang w:eastAsia="ru-RU"/>
        </w:rPr>
      </w:pPr>
      <w:r w:rsidRPr="00A34FD4">
        <w:rPr>
          <w:rFonts w:ascii="Times New Roman" w:eastAsia="Times New Roman" w:hAnsi="Times New Roman" w:cs="Times New Roman"/>
          <w:b/>
          <w:sz w:val="24"/>
          <w:szCs w:val="24"/>
          <w:lang w:eastAsia="ru-RU"/>
        </w:rPr>
        <w:t xml:space="preserve">7. </w:t>
      </w:r>
      <w:r w:rsidRPr="00A34FD4">
        <w:rPr>
          <w:rFonts w:ascii="Times New Roman" w:eastAsia="Calibri" w:hAnsi="Times New Roman" w:cs="Times New Roman"/>
          <w:b/>
          <w:sz w:val="24"/>
          <w:szCs w:val="24"/>
          <w:lang w:eastAsia="ru-RU"/>
        </w:rPr>
        <w:t>Дополнительное образование.</w:t>
      </w:r>
    </w:p>
    <w:p w:rsidR="00A34FD4" w:rsidRPr="00A34FD4" w:rsidRDefault="00A34FD4" w:rsidP="00A34FD4">
      <w:pPr>
        <w:spacing w:after="0"/>
        <w:rPr>
          <w:rFonts w:ascii="Times New Roman" w:eastAsia="Times New Roman" w:hAnsi="Times New Roman" w:cs="Times New Roman"/>
          <w:sz w:val="24"/>
          <w:szCs w:val="24"/>
          <w:lang w:eastAsia="ru-RU"/>
        </w:rPr>
      </w:pPr>
      <w:r w:rsidRPr="00A34FD4">
        <w:rPr>
          <w:rFonts w:ascii="Times New Roman" w:eastAsia="Times New Roman" w:hAnsi="Times New Roman" w:cs="Times New Roman"/>
          <w:sz w:val="24"/>
          <w:szCs w:val="24"/>
          <w:lang w:eastAsia="ru-RU"/>
        </w:rPr>
        <w:t xml:space="preserve"> От </w:t>
      </w:r>
      <w:proofErr w:type="spellStart"/>
      <w:r w:rsidRPr="00A34FD4">
        <w:rPr>
          <w:rFonts w:ascii="Times New Roman" w:eastAsia="Times New Roman" w:hAnsi="Times New Roman" w:cs="Times New Roman"/>
          <w:sz w:val="24"/>
          <w:szCs w:val="24"/>
          <w:lang w:eastAsia="ru-RU"/>
        </w:rPr>
        <w:t>доп</w:t>
      </w:r>
      <w:proofErr w:type="gramStart"/>
      <w:r w:rsidRPr="00A34FD4">
        <w:rPr>
          <w:rFonts w:ascii="Times New Roman" w:eastAsia="Times New Roman" w:hAnsi="Times New Roman" w:cs="Times New Roman"/>
          <w:sz w:val="24"/>
          <w:szCs w:val="24"/>
          <w:lang w:eastAsia="ru-RU"/>
        </w:rPr>
        <w:t>.о</w:t>
      </w:r>
      <w:proofErr w:type="gramEnd"/>
      <w:r w:rsidRPr="00A34FD4">
        <w:rPr>
          <w:rFonts w:ascii="Times New Roman" w:eastAsia="Times New Roman" w:hAnsi="Times New Roman" w:cs="Times New Roman"/>
          <w:sz w:val="24"/>
          <w:szCs w:val="24"/>
          <w:lang w:eastAsia="ru-RU"/>
        </w:rPr>
        <w:t>бразования</w:t>
      </w:r>
      <w:proofErr w:type="spellEnd"/>
      <w:r w:rsidRPr="00A34FD4">
        <w:rPr>
          <w:rFonts w:ascii="Times New Roman" w:eastAsia="Times New Roman" w:hAnsi="Times New Roman" w:cs="Times New Roman"/>
          <w:sz w:val="24"/>
          <w:szCs w:val="24"/>
          <w:lang w:eastAsia="ru-RU"/>
        </w:rPr>
        <w:t xml:space="preserve"> действует кружок «Умелые руки», руководитель Садыкова Я.К. Принимают участие во всех творческих конкурсах. Количество обучающихся – 25 чел. Секции « Волейбол» - 22обуч-ся, «Гири» - 15 об-</w:t>
      </w:r>
      <w:proofErr w:type="spellStart"/>
      <w:r w:rsidRPr="00A34FD4">
        <w:rPr>
          <w:rFonts w:ascii="Times New Roman" w:eastAsia="Times New Roman" w:hAnsi="Times New Roman" w:cs="Times New Roman"/>
          <w:sz w:val="24"/>
          <w:szCs w:val="24"/>
          <w:lang w:eastAsia="ru-RU"/>
        </w:rPr>
        <w:t>ся</w:t>
      </w:r>
      <w:proofErr w:type="spellEnd"/>
      <w:r w:rsidRPr="00A34FD4">
        <w:rPr>
          <w:rFonts w:ascii="Times New Roman" w:eastAsia="Times New Roman" w:hAnsi="Times New Roman" w:cs="Times New Roman"/>
          <w:sz w:val="24"/>
          <w:szCs w:val="24"/>
          <w:lang w:eastAsia="ru-RU"/>
        </w:rPr>
        <w:t xml:space="preserve">, «Театральный» - </w:t>
      </w:r>
      <w:proofErr w:type="spellStart"/>
      <w:r w:rsidRPr="00A34FD4">
        <w:rPr>
          <w:rFonts w:ascii="Times New Roman" w:eastAsia="Times New Roman" w:hAnsi="Times New Roman" w:cs="Times New Roman"/>
          <w:sz w:val="24"/>
          <w:szCs w:val="24"/>
          <w:lang w:eastAsia="ru-RU"/>
        </w:rPr>
        <w:t>нач</w:t>
      </w:r>
      <w:proofErr w:type="gramStart"/>
      <w:r w:rsidRPr="00A34FD4">
        <w:rPr>
          <w:rFonts w:ascii="Times New Roman" w:eastAsia="Times New Roman" w:hAnsi="Times New Roman" w:cs="Times New Roman"/>
          <w:sz w:val="24"/>
          <w:szCs w:val="24"/>
          <w:lang w:eastAsia="ru-RU"/>
        </w:rPr>
        <w:t>.к</w:t>
      </w:r>
      <w:proofErr w:type="gramEnd"/>
      <w:r w:rsidRPr="00A34FD4">
        <w:rPr>
          <w:rFonts w:ascii="Times New Roman" w:eastAsia="Times New Roman" w:hAnsi="Times New Roman" w:cs="Times New Roman"/>
          <w:sz w:val="24"/>
          <w:szCs w:val="24"/>
          <w:lang w:eastAsia="ru-RU"/>
        </w:rPr>
        <w:t>лассы</w:t>
      </w:r>
      <w:proofErr w:type="spellEnd"/>
      <w:r w:rsidRPr="00A34FD4">
        <w:rPr>
          <w:rFonts w:ascii="Times New Roman" w:eastAsia="Times New Roman" w:hAnsi="Times New Roman" w:cs="Times New Roman"/>
          <w:sz w:val="24"/>
          <w:szCs w:val="24"/>
          <w:lang w:eastAsia="ru-RU"/>
        </w:rPr>
        <w:t>, «Спортивное ориентирование» - 22 об-</w:t>
      </w:r>
      <w:proofErr w:type="spellStart"/>
      <w:r w:rsidRPr="00A34FD4">
        <w:rPr>
          <w:rFonts w:ascii="Times New Roman" w:eastAsia="Times New Roman" w:hAnsi="Times New Roman" w:cs="Times New Roman"/>
          <w:sz w:val="24"/>
          <w:szCs w:val="24"/>
          <w:lang w:eastAsia="ru-RU"/>
        </w:rPr>
        <w:t>ся</w:t>
      </w:r>
      <w:proofErr w:type="spellEnd"/>
      <w:r w:rsidRPr="00A34FD4">
        <w:rPr>
          <w:rFonts w:ascii="Times New Roman" w:eastAsia="Times New Roman" w:hAnsi="Times New Roman" w:cs="Times New Roman"/>
          <w:sz w:val="24"/>
          <w:szCs w:val="24"/>
          <w:lang w:eastAsia="ru-RU"/>
        </w:rPr>
        <w:t>.</w:t>
      </w:r>
    </w:p>
    <w:p w:rsidR="00A34FD4" w:rsidRPr="00A34FD4" w:rsidRDefault="00A34FD4" w:rsidP="00A34FD4">
      <w:pPr>
        <w:spacing w:after="0"/>
        <w:rPr>
          <w:rFonts w:ascii="Times New Roman" w:eastAsia="Times New Roman" w:hAnsi="Times New Roman" w:cs="Times New Roman"/>
          <w:b/>
          <w:sz w:val="24"/>
          <w:szCs w:val="24"/>
          <w:lang w:eastAsia="ru-RU"/>
        </w:rPr>
      </w:pPr>
      <w:r w:rsidRPr="00A34FD4">
        <w:rPr>
          <w:rFonts w:ascii="Times New Roman" w:eastAsia="Times New Roman" w:hAnsi="Times New Roman" w:cs="Times New Roman"/>
          <w:b/>
          <w:sz w:val="24"/>
          <w:szCs w:val="24"/>
          <w:lang w:eastAsia="ru-RU"/>
        </w:rPr>
        <w:t>8.  Участие обучающихся в различных мероприятиях, конкурсах.</w:t>
      </w:r>
    </w:p>
    <w:p w:rsidR="00A34FD4" w:rsidRPr="00A34FD4" w:rsidRDefault="00A34FD4" w:rsidP="00A34FD4">
      <w:pPr>
        <w:spacing w:after="0" w:line="240" w:lineRule="auto"/>
        <w:jc w:val="right"/>
        <w:rPr>
          <w:rFonts w:ascii="Times New Roman" w:eastAsia="Times New Roman" w:hAnsi="Times New Roman" w:cs="Times New Roman"/>
          <w:sz w:val="24"/>
          <w:szCs w:val="24"/>
          <w:lang w:eastAsia="ru-RU"/>
        </w:rPr>
      </w:pPr>
    </w:p>
    <w:tbl>
      <w:tblPr>
        <w:tblpPr w:leftFromText="180" w:rightFromText="180" w:vertAnchor="text" w:tblpY="1"/>
        <w:tblOverlap w:val="never"/>
        <w:tblW w:w="8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6"/>
        <w:gridCol w:w="1835"/>
        <w:gridCol w:w="2294"/>
        <w:gridCol w:w="1842"/>
        <w:gridCol w:w="1078"/>
        <w:gridCol w:w="1206"/>
      </w:tblGrid>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w:t>
            </w: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Уровень</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Мероприятие, дата</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ФИ участников</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Класс</w:t>
            </w: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Результат</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Конкурс видеороликов «Стиль </w:t>
            </w:r>
            <w:proofErr w:type="gramStart"/>
            <w:r w:rsidRPr="00A34FD4">
              <w:rPr>
                <w:rFonts w:ascii="Times New Roman" w:eastAsia="Calibri" w:hAnsi="Times New Roman" w:cs="Times New Roman"/>
                <w:sz w:val="20"/>
                <w:szCs w:val="20"/>
                <w:lang w:eastAsia="ru-RU"/>
              </w:rPr>
              <w:t>жизни-здоровье</w:t>
            </w:r>
            <w:proofErr w:type="gramEnd"/>
            <w:r w:rsidRPr="00A34FD4">
              <w:rPr>
                <w:rFonts w:ascii="Times New Roman" w:eastAsia="Calibri" w:hAnsi="Times New Roman" w:cs="Times New Roman"/>
                <w:sz w:val="20"/>
                <w:szCs w:val="20"/>
                <w:lang w:eastAsia="ru-RU"/>
              </w:rPr>
              <w:t>»</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Босых К.</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Коснырев</w:t>
            </w:r>
            <w:proofErr w:type="spellEnd"/>
            <w:r w:rsidRPr="00A34FD4">
              <w:rPr>
                <w:rFonts w:ascii="Times New Roman" w:eastAsia="Calibri" w:hAnsi="Times New Roman" w:cs="Times New Roman"/>
                <w:sz w:val="20"/>
                <w:szCs w:val="20"/>
                <w:lang w:eastAsia="ru-RU"/>
              </w:rPr>
              <w:t xml:space="preserve"> Р.</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Березовский К.</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5</w:t>
            </w: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 м.</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Региональный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Спортивное ориентирование (</w:t>
            </w:r>
            <w:proofErr w:type="spellStart"/>
            <w:r w:rsidRPr="00A34FD4">
              <w:rPr>
                <w:rFonts w:ascii="Times New Roman" w:eastAsia="Calibri" w:hAnsi="Times New Roman" w:cs="Times New Roman"/>
                <w:sz w:val="20"/>
                <w:szCs w:val="20"/>
                <w:lang w:eastAsia="ru-RU"/>
              </w:rPr>
              <w:t>п</w:t>
            </w:r>
            <w:proofErr w:type="gramStart"/>
            <w:r w:rsidRPr="00A34FD4">
              <w:rPr>
                <w:rFonts w:ascii="Times New Roman" w:eastAsia="Calibri" w:hAnsi="Times New Roman" w:cs="Times New Roman"/>
                <w:sz w:val="20"/>
                <w:szCs w:val="20"/>
                <w:lang w:eastAsia="ru-RU"/>
              </w:rPr>
              <w:t>.У</w:t>
            </w:r>
            <w:proofErr w:type="gramEnd"/>
            <w:r w:rsidRPr="00A34FD4">
              <w:rPr>
                <w:rFonts w:ascii="Times New Roman" w:eastAsia="Calibri" w:hAnsi="Times New Roman" w:cs="Times New Roman"/>
                <w:sz w:val="20"/>
                <w:szCs w:val="20"/>
                <w:lang w:eastAsia="ru-RU"/>
              </w:rPr>
              <w:t>сть</w:t>
            </w:r>
            <w:proofErr w:type="spellEnd"/>
            <w:r w:rsidRPr="00A34FD4">
              <w:rPr>
                <w:rFonts w:ascii="Times New Roman" w:eastAsia="Calibri" w:hAnsi="Times New Roman" w:cs="Times New Roman"/>
                <w:sz w:val="20"/>
                <w:szCs w:val="20"/>
                <w:lang w:eastAsia="ru-RU"/>
              </w:rPr>
              <w:t>-Ордынский)</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Шведов 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Садыков Н.</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Храмцов Д. </w:t>
            </w:r>
            <w:proofErr w:type="gramStart"/>
            <w:r w:rsidRPr="00A34FD4">
              <w:rPr>
                <w:rFonts w:ascii="Times New Roman" w:eastAsia="Calibri" w:hAnsi="Times New Roman" w:cs="Times New Roman"/>
                <w:sz w:val="20"/>
                <w:szCs w:val="20"/>
                <w:lang w:eastAsia="ru-RU"/>
              </w:rPr>
              <w:t xml:space="preserve">( </w:t>
            </w:r>
            <w:proofErr w:type="gramEnd"/>
            <w:r w:rsidRPr="00A34FD4">
              <w:rPr>
                <w:rFonts w:ascii="Times New Roman" w:eastAsia="Calibri" w:hAnsi="Times New Roman" w:cs="Times New Roman"/>
                <w:sz w:val="20"/>
                <w:szCs w:val="20"/>
                <w:lang w:eastAsia="ru-RU"/>
              </w:rPr>
              <w:t>и другие)</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11</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8</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5</w:t>
            </w: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 м.</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 м</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 м.</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Региональный (</w:t>
            </w:r>
            <w:proofErr w:type="spellStart"/>
            <w:r w:rsidRPr="00A34FD4">
              <w:rPr>
                <w:rFonts w:ascii="Times New Roman" w:eastAsia="Calibri" w:hAnsi="Times New Roman" w:cs="Times New Roman"/>
                <w:sz w:val="20"/>
                <w:szCs w:val="20"/>
                <w:lang w:eastAsia="ru-RU"/>
              </w:rPr>
              <w:t>п</w:t>
            </w:r>
            <w:proofErr w:type="gramStart"/>
            <w:r w:rsidRPr="00A34FD4">
              <w:rPr>
                <w:rFonts w:ascii="Times New Roman" w:eastAsia="Calibri" w:hAnsi="Times New Roman" w:cs="Times New Roman"/>
                <w:sz w:val="20"/>
                <w:szCs w:val="20"/>
                <w:lang w:eastAsia="ru-RU"/>
              </w:rPr>
              <w:t>.Б</w:t>
            </w:r>
            <w:proofErr w:type="gramEnd"/>
            <w:r w:rsidRPr="00A34FD4">
              <w:rPr>
                <w:rFonts w:ascii="Times New Roman" w:eastAsia="Calibri" w:hAnsi="Times New Roman" w:cs="Times New Roman"/>
                <w:sz w:val="20"/>
                <w:szCs w:val="20"/>
                <w:lang w:eastAsia="ru-RU"/>
              </w:rPr>
              <w:t>охан</w:t>
            </w:r>
            <w:proofErr w:type="spellEnd"/>
            <w:r w:rsidRPr="00A34FD4">
              <w:rPr>
                <w:rFonts w:ascii="Times New Roman" w:eastAsia="Calibri" w:hAnsi="Times New Roman" w:cs="Times New Roman"/>
                <w:sz w:val="20"/>
                <w:szCs w:val="20"/>
                <w:lang w:eastAsia="ru-RU"/>
              </w:rPr>
              <w:t>)</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Гиревой спорт</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5 чел</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Все участники</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Ученик года</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Костырева</w:t>
            </w:r>
            <w:proofErr w:type="spellEnd"/>
            <w:r w:rsidRPr="00A34FD4">
              <w:rPr>
                <w:rFonts w:ascii="Times New Roman" w:eastAsia="Calibri" w:hAnsi="Times New Roman" w:cs="Times New Roman"/>
                <w:sz w:val="20"/>
                <w:szCs w:val="20"/>
                <w:lang w:eastAsia="ru-RU"/>
              </w:rPr>
              <w:t xml:space="preserve"> Анна</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10</w:t>
            </w: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Региональный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Конкурс рисунков «Сибир</w:t>
            </w:r>
            <w:proofErr w:type="gramStart"/>
            <w:r w:rsidRPr="00A34FD4">
              <w:rPr>
                <w:rFonts w:ascii="Times New Roman" w:eastAsia="Calibri" w:hAnsi="Times New Roman" w:cs="Times New Roman"/>
                <w:sz w:val="20"/>
                <w:szCs w:val="20"/>
                <w:lang w:eastAsia="ru-RU"/>
              </w:rPr>
              <w:t>ь-</w:t>
            </w:r>
            <w:proofErr w:type="gramEnd"/>
            <w:r w:rsidRPr="00A34FD4">
              <w:rPr>
                <w:rFonts w:ascii="Times New Roman" w:eastAsia="Calibri" w:hAnsi="Times New Roman" w:cs="Times New Roman"/>
                <w:sz w:val="20"/>
                <w:szCs w:val="20"/>
                <w:lang w:eastAsia="ru-RU"/>
              </w:rPr>
              <w:t xml:space="preserve"> земля без края» номинация «Байкал – жемчужина Сибири»</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Костырева</w:t>
            </w:r>
            <w:proofErr w:type="spellEnd"/>
            <w:r w:rsidRPr="00A34FD4">
              <w:rPr>
                <w:rFonts w:ascii="Times New Roman" w:eastAsia="Calibri" w:hAnsi="Times New Roman" w:cs="Times New Roman"/>
                <w:sz w:val="20"/>
                <w:szCs w:val="20"/>
                <w:lang w:eastAsia="ru-RU"/>
              </w:rPr>
              <w:t xml:space="preserve"> Анна</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Салтанова Софья</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10</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8</w:t>
            </w: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участники</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Региональный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Конкурс творческих работ « Моё село»</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Германчук</w:t>
            </w:r>
            <w:proofErr w:type="spellEnd"/>
            <w:r w:rsidRPr="00A34FD4">
              <w:rPr>
                <w:rFonts w:ascii="Times New Roman" w:eastAsia="Calibri" w:hAnsi="Times New Roman" w:cs="Times New Roman"/>
                <w:sz w:val="20"/>
                <w:szCs w:val="20"/>
                <w:lang w:eastAsia="ru-RU"/>
              </w:rPr>
              <w:t xml:space="preserve"> М.</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Городниченко.</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3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участники</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Конкурс среди </w:t>
            </w:r>
            <w:proofErr w:type="gramStart"/>
            <w:r w:rsidRPr="00A34FD4">
              <w:rPr>
                <w:rFonts w:ascii="Times New Roman" w:eastAsia="Calibri" w:hAnsi="Times New Roman" w:cs="Times New Roman"/>
                <w:sz w:val="20"/>
                <w:szCs w:val="20"/>
                <w:lang w:eastAsia="ru-RU"/>
              </w:rPr>
              <w:t>обучающихся</w:t>
            </w:r>
            <w:proofErr w:type="gramEnd"/>
            <w:r w:rsidRPr="00A34FD4">
              <w:rPr>
                <w:rFonts w:ascii="Times New Roman" w:eastAsia="Calibri" w:hAnsi="Times New Roman" w:cs="Times New Roman"/>
                <w:sz w:val="20"/>
                <w:szCs w:val="20"/>
                <w:lang w:eastAsia="ru-RU"/>
              </w:rPr>
              <w:t xml:space="preserve"> 3 класса по творчеству Майи </w:t>
            </w:r>
            <w:proofErr w:type="spellStart"/>
            <w:r w:rsidRPr="00A34FD4">
              <w:rPr>
                <w:rFonts w:ascii="Times New Roman" w:eastAsia="Calibri" w:hAnsi="Times New Roman" w:cs="Times New Roman"/>
                <w:sz w:val="20"/>
                <w:szCs w:val="20"/>
                <w:lang w:eastAsia="ru-RU"/>
              </w:rPr>
              <w:t>Тропиной</w:t>
            </w:r>
            <w:proofErr w:type="spellEnd"/>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Шведов 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Городниченко</w:t>
            </w:r>
            <w:proofErr w:type="gramStart"/>
            <w:r w:rsidRPr="00A34FD4">
              <w:rPr>
                <w:rFonts w:ascii="Times New Roman" w:eastAsia="Calibri" w:hAnsi="Times New Roman" w:cs="Times New Roman"/>
                <w:sz w:val="20"/>
                <w:szCs w:val="20"/>
                <w:lang w:eastAsia="ru-RU"/>
              </w:rPr>
              <w:t xml:space="preserve"> Т</w:t>
            </w:r>
            <w:proofErr w:type="gramEnd"/>
            <w:r w:rsidRPr="00A34FD4">
              <w:rPr>
                <w:rFonts w:ascii="Times New Roman" w:eastAsia="Calibri" w:hAnsi="Times New Roman" w:cs="Times New Roman"/>
                <w:sz w:val="20"/>
                <w:szCs w:val="20"/>
                <w:lang w:eastAsia="ru-RU"/>
              </w:rPr>
              <w:t xml:space="preserve">, Лоншакова Д, </w:t>
            </w:r>
            <w:proofErr w:type="spellStart"/>
            <w:r w:rsidRPr="00A34FD4">
              <w:rPr>
                <w:rFonts w:ascii="Times New Roman" w:eastAsia="Calibri" w:hAnsi="Times New Roman" w:cs="Times New Roman"/>
                <w:sz w:val="20"/>
                <w:szCs w:val="20"/>
                <w:lang w:eastAsia="ru-RU"/>
              </w:rPr>
              <w:t>Корытова</w:t>
            </w:r>
            <w:proofErr w:type="spellEnd"/>
            <w:r w:rsidRPr="00A34FD4">
              <w:rPr>
                <w:rFonts w:ascii="Times New Roman" w:eastAsia="Calibri" w:hAnsi="Times New Roman" w:cs="Times New Roman"/>
                <w:sz w:val="20"/>
                <w:szCs w:val="20"/>
                <w:lang w:eastAsia="ru-RU"/>
              </w:rPr>
              <w:t xml:space="preserve"> С.</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Все 3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1 м </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 м.</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 м.</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proofErr w:type="gramStart"/>
            <w:r w:rsidRPr="00A34FD4">
              <w:rPr>
                <w:rFonts w:ascii="Times New Roman" w:eastAsia="Calibri" w:hAnsi="Times New Roman" w:cs="Times New Roman"/>
                <w:sz w:val="20"/>
                <w:szCs w:val="20"/>
                <w:lang w:eastAsia="ru-RU"/>
              </w:rPr>
              <w:t>Муниципальный</w:t>
            </w:r>
            <w:proofErr w:type="gramEnd"/>
            <w:r w:rsidRPr="00A34FD4">
              <w:rPr>
                <w:rFonts w:ascii="Times New Roman" w:eastAsia="Calibri" w:hAnsi="Times New Roman" w:cs="Times New Roman"/>
                <w:sz w:val="20"/>
                <w:szCs w:val="20"/>
                <w:lang w:eastAsia="ru-RU"/>
              </w:rPr>
              <w:t xml:space="preserve"> (опека и попечительство)</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«Я рисую свои права»</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Корытова</w:t>
            </w:r>
            <w:proofErr w:type="spellEnd"/>
            <w:r w:rsidRPr="00A34FD4">
              <w:rPr>
                <w:rFonts w:ascii="Times New Roman" w:eastAsia="Calibri" w:hAnsi="Times New Roman" w:cs="Times New Roman"/>
                <w:sz w:val="20"/>
                <w:szCs w:val="20"/>
                <w:lang w:eastAsia="ru-RU"/>
              </w:rPr>
              <w:t xml:space="preserve"> С.</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Лоншакова Д.</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Кадырова А.</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Бальчугов</w:t>
            </w:r>
            <w:proofErr w:type="spellEnd"/>
            <w:r w:rsidRPr="00A34FD4">
              <w:rPr>
                <w:rFonts w:ascii="Times New Roman" w:eastAsia="Calibri" w:hAnsi="Times New Roman" w:cs="Times New Roman"/>
                <w:sz w:val="20"/>
                <w:szCs w:val="20"/>
                <w:lang w:eastAsia="ru-RU"/>
              </w:rPr>
              <w:t xml:space="preserve"> С.</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Бальчугов</w:t>
            </w:r>
            <w:proofErr w:type="spellEnd"/>
            <w:r w:rsidRPr="00A34FD4">
              <w:rPr>
                <w:rFonts w:ascii="Times New Roman" w:eastAsia="Calibri" w:hAnsi="Times New Roman" w:cs="Times New Roman"/>
                <w:sz w:val="20"/>
                <w:szCs w:val="20"/>
                <w:lang w:eastAsia="ru-RU"/>
              </w:rPr>
              <w:t xml:space="preserve"> А.</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Городниченко Т.</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Петрова Т.</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 1</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w:t>
            </w: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 м</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Региональный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НПК «Будущий хозяин земли» по направлению «Агробизнес образование» секция «Животноводство»</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Костырева</w:t>
            </w:r>
            <w:proofErr w:type="spellEnd"/>
            <w:r w:rsidRPr="00A34FD4">
              <w:rPr>
                <w:rFonts w:ascii="Times New Roman" w:eastAsia="Calibri" w:hAnsi="Times New Roman" w:cs="Times New Roman"/>
                <w:sz w:val="20"/>
                <w:szCs w:val="20"/>
                <w:lang w:eastAsia="ru-RU"/>
              </w:rPr>
              <w:t xml:space="preserve"> Анна</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10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Региональный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Конкурс «Самой лучшей на свете» (вокальный жанр)</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Конкурс «Самой лучшей на свете» (чтецы)</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Корытова</w:t>
            </w:r>
            <w:proofErr w:type="spellEnd"/>
            <w:r w:rsidRPr="00A34FD4">
              <w:rPr>
                <w:rFonts w:ascii="Times New Roman" w:eastAsia="Calibri" w:hAnsi="Times New Roman" w:cs="Times New Roman"/>
                <w:sz w:val="20"/>
                <w:szCs w:val="20"/>
                <w:lang w:eastAsia="ru-RU"/>
              </w:rPr>
              <w:t xml:space="preserve"> А.</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3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1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 м.</w:t>
            </w: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Конкурс «Пленяет душу красота»:</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Сочинение</w:t>
            </w: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чтецы</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Костырева</w:t>
            </w:r>
            <w:proofErr w:type="spellEnd"/>
            <w:r w:rsidRPr="00A34FD4">
              <w:rPr>
                <w:rFonts w:ascii="Times New Roman" w:eastAsia="Calibri" w:hAnsi="Times New Roman" w:cs="Times New Roman"/>
                <w:sz w:val="20"/>
                <w:szCs w:val="20"/>
                <w:lang w:eastAsia="ru-RU"/>
              </w:rPr>
              <w:t xml:space="preserve"> М.</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Гуревский</w:t>
            </w:r>
            <w:proofErr w:type="spellEnd"/>
            <w:r w:rsidRPr="00A34FD4">
              <w:rPr>
                <w:rFonts w:ascii="Times New Roman" w:eastAsia="Calibri" w:hAnsi="Times New Roman" w:cs="Times New Roman"/>
                <w:sz w:val="20"/>
                <w:szCs w:val="20"/>
                <w:lang w:eastAsia="ru-RU"/>
              </w:rPr>
              <w:t xml:space="preserve"> 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Шагин Д.</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Салтанова С.</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Селедцов</w:t>
            </w:r>
            <w:proofErr w:type="spellEnd"/>
            <w:proofErr w:type="gramStart"/>
            <w:r w:rsidRPr="00A34FD4">
              <w:rPr>
                <w:rFonts w:ascii="Times New Roman" w:eastAsia="Calibri" w:hAnsi="Times New Roman" w:cs="Times New Roman"/>
                <w:sz w:val="20"/>
                <w:szCs w:val="20"/>
                <w:lang w:eastAsia="ru-RU"/>
              </w:rPr>
              <w:t xml:space="preserve"> С</w:t>
            </w:r>
            <w:proofErr w:type="gramEnd"/>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Заречнева</w:t>
            </w:r>
            <w:proofErr w:type="spellEnd"/>
            <w:r w:rsidRPr="00A34FD4">
              <w:rPr>
                <w:rFonts w:ascii="Times New Roman" w:eastAsia="Calibri" w:hAnsi="Times New Roman" w:cs="Times New Roman"/>
                <w:sz w:val="20"/>
                <w:szCs w:val="20"/>
                <w:lang w:eastAsia="ru-RU"/>
              </w:rPr>
              <w:t xml:space="preserve"> Н.</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9</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10</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10</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8</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8</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9</w:t>
            </w: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 м</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 м</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 м.</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Соревнования по волейболу</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4 м</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Районный конкурс чтецов на родном языке</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Кадырова А. (татарский язык)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Лоншакова Ю. (бурятский язык)</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1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3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 м</w:t>
            </w: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Муниципальный </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Гиревой спорт</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Бальчугов</w:t>
            </w:r>
            <w:proofErr w:type="spellEnd"/>
            <w:r w:rsidRPr="00A34FD4">
              <w:rPr>
                <w:rFonts w:ascii="Times New Roman" w:eastAsia="Calibri" w:hAnsi="Times New Roman" w:cs="Times New Roman"/>
                <w:sz w:val="20"/>
                <w:szCs w:val="20"/>
                <w:lang w:eastAsia="ru-RU"/>
              </w:rPr>
              <w:t xml:space="preserve"> А.</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Городниченко Т.</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Шведов 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Храмцов Д.</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Климович Е.</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Закиров Р.</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Шведов 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Попов Е.</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5</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7</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7</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11</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11</w:t>
            </w: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Муниципальный </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Детская страничка о выборах</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Лоншакова</w:t>
            </w:r>
            <w:proofErr w:type="gramStart"/>
            <w:r w:rsidRPr="00A34FD4">
              <w:rPr>
                <w:rFonts w:ascii="Times New Roman" w:eastAsia="Calibri" w:hAnsi="Times New Roman" w:cs="Times New Roman"/>
                <w:sz w:val="20"/>
                <w:szCs w:val="20"/>
                <w:lang w:eastAsia="ru-RU"/>
              </w:rPr>
              <w:t xml:space="preserve"> Д</w:t>
            </w:r>
            <w:proofErr w:type="gramEnd"/>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Городнчегнко</w:t>
            </w:r>
            <w:proofErr w:type="spellEnd"/>
            <w:r w:rsidRPr="00A34FD4">
              <w:rPr>
                <w:rFonts w:ascii="Times New Roman" w:eastAsia="Calibri" w:hAnsi="Times New Roman" w:cs="Times New Roman"/>
                <w:sz w:val="20"/>
                <w:szCs w:val="20"/>
                <w:lang w:eastAsia="ru-RU"/>
              </w:rPr>
              <w:t xml:space="preserve"> Т.</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Корытова</w:t>
            </w:r>
            <w:proofErr w:type="spellEnd"/>
            <w:r w:rsidRPr="00A34FD4">
              <w:rPr>
                <w:rFonts w:ascii="Times New Roman" w:eastAsia="Calibri" w:hAnsi="Times New Roman" w:cs="Times New Roman"/>
                <w:sz w:val="20"/>
                <w:szCs w:val="20"/>
                <w:lang w:eastAsia="ru-RU"/>
              </w:rPr>
              <w:t xml:space="preserve"> С.</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Кадырова А. и др.</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«Письмо водителю»</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Петрова Т.</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Бальчугов</w:t>
            </w:r>
            <w:proofErr w:type="spellEnd"/>
            <w:r w:rsidRPr="00A34FD4">
              <w:rPr>
                <w:rFonts w:ascii="Times New Roman" w:eastAsia="Calibri" w:hAnsi="Times New Roman" w:cs="Times New Roman"/>
                <w:sz w:val="20"/>
                <w:szCs w:val="20"/>
                <w:lang w:eastAsia="ru-RU"/>
              </w:rPr>
              <w:t xml:space="preserve"> А.</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Корытова</w:t>
            </w:r>
            <w:proofErr w:type="spellEnd"/>
            <w:r w:rsidRPr="00A34FD4">
              <w:rPr>
                <w:rFonts w:ascii="Times New Roman" w:eastAsia="Calibri" w:hAnsi="Times New Roman" w:cs="Times New Roman"/>
                <w:sz w:val="20"/>
                <w:szCs w:val="20"/>
                <w:lang w:eastAsia="ru-RU"/>
              </w:rPr>
              <w:t xml:space="preserve"> С.</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Бальчугов</w:t>
            </w:r>
            <w:proofErr w:type="spellEnd"/>
            <w:r w:rsidRPr="00A34FD4">
              <w:rPr>
                <w:rFonts w:ascii="Times New Roman" w:eastAsia="Calibri" w:hAnsi="Times New Roman" w:cs="Times New Roman"/>
                <w:sz w:val="20"/>
                <w:szCs w:val="20"/>
                <w:lang w:eastAsia="ru-RU"/>
              </w:rPr>
              <w:t xml:space="preserve"> С.</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w:t>
            </w: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Региональный </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proofErr w:type="gramStart"/>
            <w:r w:rsidRPr="00A34FD4">
              <w:rPr>
                <w:rFonts w:ascii="Times New Roman" w:eastAsia="Calibri" w:hAnsi="Times New Roman" w:cs="Times New Roman"/>
                <w:sz w:val="20"/>
                <w:szCs w:val="20"/>
                <w:lang w:eastAsia="ru-RU"/>
              </w:rPr>
              <w:t>«Край родной» (номинации:</w:t>
            </w:r>
            <w:proofErr w:type="gramEnd"/>
            <w:r w:rsidRPr="00A34FD4">
              <w:rPr>
                <w:rFonts w:ascii="Times New Roman" w:eastAsia="Calibri" w:hAnsi="Times New Roman" w:cs="Times New Roman"/>
                <w:sz w:val="20"/>
                <w:szCs w:val="20"/>
                <w:lang w:eastAsia="ru-RU"/>
              </w:rPr>
              <w:t xml:space="preserve"> «Креативное рукоделие», Художественная обработка древесины», «Кукла народная», Народные художественные промыслы и ремесла»</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Лншакова</w:t>
            </w:r>
            <w:proofErr w:type="spellEnd"/>
            <w:proofErr w:type="gramStart"/>
            <w:r w:rsidRPr="00A34FD4">
              <w:rPr>
                <w:rFonts w:ascii="Times New Roman" w:eastAsia="Calibri" w:hAnsi="Times New Roman" w:cs="Times New Roman"/>
                <w:sz w:val="20"/>
                <w:szCs w:val="20"/>
                <w:lang w:eastAsia="ru-RU"/>
              </w:rPr>
              <w:t xml:space="preserve"> Д</w:t>
            </w:r>
            <w:proofErr w:type="gramEnd"/>
            <w:r w:rsidRPr="00A34FD4">
              <w:rPr>
                <w:rFonts w:ascii="Times New Roman" w:eastAsia="Calibri" w:hAnsi="Times New Roman" w:cs="Times New Roman"/>
                <w:sz w:val="20"/>
                <w:szCs w:val="20"/>
                <w:lang w:eastAsia="ru-RU"/>
              </w:rPr>
              <w:t xml:space="preserve">, </w:t>
            </w:r>
            <w:proofErr w:type="spellStart"/>
            <w:r w:rsidRPr="00A34FD4">
              <w:rPr>
                <w:rFonts w:ascii="Times New Roman" w:eastAsia="Calibri" w:hAnsi="Times New Roman" w:cs="Times New Roman"/>
                <w:sz w:val="20"/>
                <w:szCs w:val="20"/>
                <w:lang w:eastAsia="ru-RU"/>
              </w:rPr>
              <w:t>Корытова</w:t>
            </w:r>
            <w:proofErr w:type="spellEnd"/>
            <w:r w:rsidRPr="00A34FD4">
              <w:rPr>
                <w:rFonts w:ascii="Times New Roman" w:eastAsia="Calibri" w:hAnsi="Times New Roman" w:cs="Times New Roman"/>
                <w:sz w:val="20"/>
                <w:szCs w:val="20"/>
                <w:lang w:eastAsia="ru-RU"/>
              </w:rPr>
              <w:t xml:space="preserve"> С., Городниченко Т, </w:t>
            </w:r>
            <w:proofErr w:type="spellStart"/>
            <w:r w:rsidRPr="00A34FD4">
              <w:rPr>
                <w:rFonts w:ascii="Times New Roman" w:eastAsia="Calibri" w:hAnsi="Times New Roman" w:cs="Times New Roman"/>
                <w:sz w:val="20"/>
                <w:szCs w:val="20"/>
                <w:lang w:eastAsia="ru-RU"/>
              </w:rPr>
              <w:t>Германчук</w:t>
            </w:r>
            <w:proofErr w:type="spellEnd"/>
            <w:r w:rsidRPr="00A34FD4">
              <w:rPr>
                <w:rFonts w:ascii="Times New Roman" w:eastAsia="Calibri" w:hAnsi="Times New Roman" w:cs="Times New Roman"/>
                <w:sz w:val="20"/>
                <w:szCs w:val="20"/>
                <w:lang w:eastAsia="ru-RU"/>
              </w:rPr>
              <w:t xml:space="preserve"> М., </w:t>
            </w:r>
            <w:proofErr w:type="spellStart"/>
            <w:r w:rsidRPr="00A34FD4">
              <w:rPr>
                <w:rFonts w:ascii="Times New Roman" w:eastAsia="Calibri" w:hAnsi="Times New Roman" w:cs="Times New Roman"/>
                <w:sz w:val="20"/>
                <w:szCs w:val="20"/>
                <w:lang w:eastAsia="ru-RU"/>
              </w:rPr>
              <w:t>Станкеева</w:t>
            </w:r>
            <w:proofErr w:type="spellEnd"/>
            <w:r w:rsidRPr="00A34FD4">
              <w:rPr>
                <w:rFonts w:ascii="Times New Roman" w:eastAsia="Calibri" w:hAnsi="Times New Roman" w:cs="Times New Roman"/>
                <w:sz w:val="20"/>
                <w:szCs w:val="20"/>
                <w:lang w:eastAsia="ru-RU"/>
              </w:rPr>
              <w:t xml:space="preserve"> Н, Шведов К., </w:t>
            </w:r>
            <w:proofErr w:type="spellStart"/>
            <w:r w:rsidRPr="00A34FD4">
              <w:rPr>
                <w:rFonts w:ascii="Times New Roman" w:eastAsia="Calibri" w:hAnsi="Times New Roman" w:cs="Times New Roman"/>
                <w:sz w:val="20"/>
                <w:szCs w:val="20"/>
                <w:lang w:eastAsia="ru-RU"/>
              </w:rPr>
              <w:t>Бальчугов</w:t>
            </w:r>
            <w:proofErr w:type="spellEnd"/>
            <w:r w:rsidRPr="00A34FD4">
              <w:rPr>
                <w:rFonts w:ascii="Times New Roman" w:eastAsia="Calibri" w:hAnsi="Times New Roman" w:cs="Times New Roman"/>
                <w:sz w:val="20"/>
                <w:szCs w:val="20"/>
                <w:lang w:eastAsia="ru-RU"/>
              </w:rPr>
              <w:t xml:space="preserve"> А.</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w:t>
            </w: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участники</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Конкурс новогодней игрушки «Ларец новогодних чудес»</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hd w:val="clear" w:color="auto" w:fill="FFFFFF"/>
              <w:spacing w:after="0" w:line="240" w:lineRule="auto"/>
              <w:rPr>
                <w:rFonts w:ascii="Times New Roman" w:eastAsia="Times New Roman" w:hAnsi="Times New Roman" w:cs="Times New Roman"/>
                <w:sz w:val="20"/>
                <w:szCs w:val="20"/>
                <w:lang w:eastAsia="ru-RU"/>
              </w:rPr>
            </w:pPr>
            <w:r w:rsidRPr="00A34FD4">
              <w:rPr>
                <w:rFonts w:ascii="Times New Roman" w:eastAsia="Times New Roman" w:hAnsi="Times New Roman" w:cs="Times New Roman"/>
                <w:sz w:val="20"/>
                <w:szCs w:val="20"/>
                <w:lang w:eastAsia="ru-RU"/>
              </w:rPr>
              <w:t>Конкурс новогодних поделок «Новогоднее чудо»</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Региональный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Конкурс «Новогодняя игрушка»</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Региональный </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Участие в экологическом диктанте</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3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5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Региональный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Конкурс «Созвездие талантов»</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Городниченко Т.</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Корытова</w:t>
            </w:r>
            <w:proofErr w:type="spellEnd"/>
            <w:r w:rsidRPr="00A34FD4">
              <w:rPr>
                <w:rFonts w:ascii="Times New Roman" w:eastAsia="Calibri" w:hAnsi="Times New Roman" w:cs="Times New Roman"/>
                <w:sz w:val="20"/>
                <w:szCs w:val="20"/>
                <w:lang w:eastAsia="ru-RU"/>
              </w:rPr>
              <w:t xml:space="preserve"> С.</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3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3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участники</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Конкурс видеороликов «Безопасная зима»</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5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 м</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Волейбол</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7-11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 м</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Региональный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Агитационный видеоролик «Будьте бдительны на льду!», «Правила </w:t>
            </w:r>
            <w:proofErr w:type="gramStart"/>
            <w:r w:rsidRPr="00A34FD4">
              <w:rPr>
                <w:rFonts w:ascii="Times New Roman" w:eastAsia="Calibri" w:hAnsi="Times New Roman" w:cs="Times New Roman"/>
                <w:sz w:val="20"/>
                <w:szCs w:val="20"/>
                <w:lang w:eastAsia="ru-RU"/>
              </w:rPr>
              <w:t>поведения</w:t>
            </w:r>
            <w:proofErr w:type="gramEnd"/>
            <w:r w:rsidRPr="00A34FD4">
              <w:rPr>
                <w:rFonts w:ascii="Times New Roman" w:eastAsia="Calibri" w:hAnsi="Times New Roman" w:cs="Times New Roman"/>
                <w:sz w:val="20"/>
                <w:szCs w:val="20"/>
                <w:lang w:eastAsia="ru-RU"/>
              </w:rPr>
              <w:t xml:space="preserve"> на льду!»</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Босых К.</w:t>
            </w: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Емельянов Д.</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5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5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участники</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Первенство по </w:t>
            </w:r>
            <w:proofErr w:type="spellStart"/>
            <w:r w:rsidRPr="00A34FD4">
              <w:rPr>
                <w:rFonts w:ascii="Times New Roman" w:eastAsia="Calibri" w:hAnsi="Times New Roman" w:cs="Times New Roman"/>
                <w:sz w:val="20"/>
                <w:szCs w:val="20"/>
                <w:lang w:eastAsia="ru-RU"/>
              </w:rPr>
              <w:t>футзалу</w:t>
            </w:r>
            <w:proofErr w:type="spellEnd"/>
            <w:r w:rsidRPr="00A34FD4">
              <w:rPr>
                <w:rFonts w:ascii="Times New Roman" w:eastAsia="Calibri" w:hAnsi="Times New Roman" w:cs="Times New Roman"/>
                <w:sz w:val="20"/>
                <w:szCs w:val="20"/>
                <w:lang w:eastAsia="ru-RU"/>
              </w:rPr>
              <w:t xml:space="preserve"> среди юношей 2005 г.р.</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Участники</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Всероссийская массовая лыжная гонка «Лыжня России»</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5-11 </w:t>
            </w:r>
            <w:proofErr w:type="spellStart"/>
            <w:r w:rsidRPr="00A34FD4">
              <w:rPr>
                <w:rFonts w:ascii="Times New Roman" w:eastAsia="Calibri" w:hAnsi="Times New Roman" w:cs="Times New Roman"/>
                <w:sz w:val="20"/>
                <w:szCs w:val="20"/>
                <w:lang w:eastAsia="ru-RU"/>
              </w:rPr>
              <w:t>кл</w:t>
            </w:r>
            <w:proofErr w:type="spellEnd"/>
            <w:r w:rsidRPr="00A34FD4">
              <w:rPr>
                <w:rFonts w:ascii="Times New Roman" w:eastAsia="Calibri" w:hAnsi="Times New Roman" w:cs="Times New Roman"/>
                <w:sz w:val="20"/>
                <w:szCs w:val="20"/>
                <w:lang w:eastAsia="ru-RU"/>
              </w:rPr>
              <w:t>.</w:t>
            </w: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Участники</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Детская футбольная лига в рамках проекта </w:t>
            </w:r>
            <w:r w:rsidRPr="00A34FD4">
              <w:rPr>
                <w:rFonts w:ascii="Times New Roman" w:eastAsia="Calibri" w:hAnsi="Times New Roman" w:cs="Times New Roman"/>
                <w:sz w:val="20"/>
                <w:szCs w:val="20"/>
                <w:lang w:eastAsia="ru-RU"/>
              </w:rPr>
              <w:lastRenderedPageBreak/>
              <w:t>«Мини – футбол в школу»</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Участники</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Региональный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Лыжные гонки</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w:t>
            </w:r>
            <w:proofErr w:type="spellStart"/>
            <w:r w:rsidRPr="00A34FD4">
              <w:rPr>
                <w:rFonts w:ascii="Times New Roman" w:eastAsia="Calibri" w:hAnsi="Times New Roman" w:cs="Times New Roman"/>
                <w:sz w:val="20"/>
                <w:szCs w:val="20"/>
                <w:lang w:eastAsia="ru-RU"/>
              </w:rPr>
              <w:t>Зимниада</w:t>
            </w:r>
            <w:proofErr w:type="spellEnd"/>
            <w:r w:rsidRPr="00A34FD4">
              <w:rPr>
                <w:rFonts w:ascii="Times New Roman" w:eastAsia="Calibri" w:hAnsi="Times New Roman" w:cs="Times New Roman"/>
                <w:sz w:val="20"/>
                <w:szCs w:val="20"/>
                <w:lang w:eastAsia="ru-RU"/>
              </w:rPr>
              <w:t xml:space="preserve"> -2023» (</w:t>
            </w:r>
            <w:proofErr w:type="spellStart"/>
            <w:r w:rsidRPr="00A34FD4">
              <w:rPr>
                <w:rFonts w:ascii="Times New Roman" w:eastAsia="Calibri" w:hAnsi="Times New Roman" w:cs="Times New Roman"/>
                <w:sz w:val="20"/>
                <w:szCs w:val="20"/>
                <w:lang w:eastAsia="ru-RU"/>
              </w:rPr>
              <w:t>п</w:t>
            </w:r>
            <w:proofErr w:type="gramStart"/>
            <w:r w:rsidRPr="00A34FD4">
              <w:rPr>
                <w:rFonts w:ascii="Times New Roman" w:eastAsia="Calibri" w:hAnsi="Times New Roman" w:cs="Times New Roman"/>
                <w:sz w:val="20"/>
                <w:szCs w:val="20"/>
                <w:lang w:eastAsia="ru-RU"/>
              </w:rPr>
              <w:t>.З</w:t>
            </w:r>
            <w:proofErr w:type="gramEnd"/>
            <w:r w:rsidRPr="00A34FD4">
              <w:rPr>
                <w:rFonts w:ascii="Times New Roman" w:eastAsia="Calibri" w:hAnsi="Times New Roman" w:cs="Times New Roman"/>
                <w:sz w:val="20"/>
                <w:szCs w:val="20"/>
                <w:lang w:eastAsia="ru-RU"/>
              </w:rPr>
              <w:t>абитуй</w:t>
            </w:r>
            <w:proofErr w:type="spellEnd"/>
            <w:r w:rsidRPr="00A34FD4">
              <w:rPr>
                <w:rFonts w:ascii="Times New Roman" w:eastAsia="Calibri" w:hAnsi="Times New Roman" w:cs="Times New Roman"/>
                <w:sz w:val="20"/>
                <w:szCs w:val="20"/>
                <w:lang w:eastAsia="ru-RU"/>
              </w:rPr>
              <w:t>)</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Шведов К.</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11</w:t>
            </w: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 м.</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Региональный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Спортивное ориентирование Иркутской области (</w:t>
            </w:r>
            <w:proofErr w:type="spellStart"/>
            <w:r w:rsidRPr="00A34FD4">
              <w:rPr>
                <w:rFonts w:ascii="Times New Roman" w:eastAsia="Calibri" w:hAnsi="Times New Roman" w:cs="Times New Roman"/>
                <w:sz w:val="20"/>
                <w:szCs w:val="20"/>
                <w:lang w:eastAsia="ru-RU"/>
              </w:rPr>
              <w:t>г</w:t>
            </w:r>
            <w:proofErr w:type="gramStart"/>
            <w:r w:rsidRPr="00A34FD4">
              <w:rPr>
                <w:rFonts w:ascii="Times New Roman" w:eastAsia="Calibri" w:hAnsi="Times New Roman" w:cs="Times New Roman"/>
                <w:sz w:val="20"/>
                <w:szCs w:val="20"/>
                <w:lang w:eastAsia="ru-RU"/>
              </w:rPr>
              <w:t>.И</w:t>
            </w:r>
            <w:proofErr w:type="gramEnd"/>
            <w:r w:rsidRPr="00A34FD4">
              <w:rPr>
                <w:rFonts w:ascii="Times New Roman" w:eastAsia="Calibri" w:hAnsi="Times New Roman" w:cs="Times New Roman"/>
                <w:sz w:val="20"/>
                <w:szCs w:val="20"/>
                <w:lang w:eastAsia="ru-RU"/>
              </w:rPr>
              <w:t>ркутск</w:t>
            </w:r>
            <w:proofErr w:type="spellEnd"/>
            <w:r w:rsidRPr="00A34FD4">
              <w:rPr>
                <w:rFonts w:ascii="Times New Roman" w:eastAsia="Calibri" w:hAnsi="Times New Roman" w:cs="Times New Roman"/>
                <w:sz w:val="20"/>
                <w:szCs w:val="20"/>
                <w:lang w:eastAsia="ru-RU"/>
              </w:rPr>
              <w:t>)</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«Метелица – 2023»</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Костырева</w:t>
            </w:r>
            <w:proofErr w:type="spellEnd"/>
            <w:r w:rsidRPr="00A34FD4">
              <w:rPr>
                <w:rFonts w:ascii="Times New Roman" w:eastAsia="Calibri" w:hAnsi="Times New Roman" w:cs="Times New Roman"/>
                <w:sz w:val="20"/>
                <w:szCs w:val="20"/>
                <w:lang w:eastAsia="ru-RU"/>
              </w:rPr>
              <w:t xml:space="preserve"> М.</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Садыков Н.</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Шведов 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Храмцов К.</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9</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8</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11</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9</w:t>
            </w: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 м</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 м</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Всероссийский конкурс сочинений «Без срока давности»</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Шагин Д. </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10 </w:t>
            </w:r>
            <w:proofErr w:type="spellStart"/>
            <w:r w:rsidRPr="00A34FD4">
              <w:rPr>
                <w:rFonts w:ascii="Times New Roman" w:eastAsia="Calibri" w:hAnsi="Times New Roman" w:cs="Times New Roman"/>
                <w:sz w:val="20"/>
                <w:szCs w:val="20"/>
                <w:lang w:eastAsia="ru-RU"/>
              </w:rPr>
              <w:t>кл</w:t>
            </w:r>
            <w:proofErr w:type="spellEnd"/>
            <w:r w:rsidRPr="00A34FD4">
              <w:rPr>
                <w:rFonts w:ascii="Times New Roman" w:eastAsia="Calibri" w:hAnsi="Times New Roman" w:cs="Times New Roman"/>
                <w:sz w:val="20"/>
                <w:szCs w:val="20"/>
                <w:lang w:eastAsia="ru-RU"/>
              </w:rPr>
              <w:t>.</w:t>
            </w: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«Смотр-конкурс «А ну-ка, парни!»</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участники</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Муниципальный </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Гиревой спорт</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Региональный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НПК «Земля предков», секция «Образование округа»;</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Секция «Краеведение»</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Костырева</w:t>
            </w:r>
            <w:proofErr w:type="spellEnd"/>
            <w:r w:rsidRPr="00A34FD4">
              <w:rPr>
                <w:rFonts w:ascii="Times New Roman" w:eastAsia="Calibri" w:hAnsi="Times New Roman" w:cs="Times New Roman"/>
                <w:sz w:val="20"/>
                <w:szCs w:val="20"/>
                <w:lang w:eastAsia="ru-RU"/>
              </w:rPr>
              <w:t xml:space="preserve"> А.</w:t>
            </w: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Гуревский</w:t>
            </w:r>
            <w:proofErr w:type="spellEnd"/>
            <w:r w:rsidRPr="00A34FD4">
              <w:rPr>
                <w:rFonts w:ascii="Times New Roman" w:eastAsia="Calibri" w:hAnsi="Times New Roman" w:cs="Times New Roman"/>
                <w:sz w:val="20"/>
                <w:szCs w:val="20"/>
                <w:lang w:eastAsia="ru-RU"/>
              </w:rPr>
              <w:t xml:space="preserve"> К.</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10</w:t>
            </w: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10</w:t>
            </w: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 м</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Региональный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«Слово доброе посеять»</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Региональный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Конкурс рисунков «Космос глазами детей»</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3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участники</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Муниципальный </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«Байкальская театральная палитра», номинация «Живое слово»,</w:t>
            </w:r>
          </w:p>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Станкеева</w:t>
            </w:r>
            <w:proofErr w:type="spellEnd"/>
            <w:r w:rsidRPr="00A34FD4">
              <w:rPr>
                <w:rFonts w:ascii="Times New Roman" w:eastAsia="Calibri" w:hAnsi="Times New Roman" w:cs="Times New Roman"/>
                <w:sz w:val="20"/>
                <w:szCs w:val="20"/>
                <w:lang w:eastAsia="ru-RU"/>
              </w:rPr>
              <w:t xml:space="preserve"> И.</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Босых К.</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Аненков</w:t>
            </w:r>
            <w:proofErr w:type="spellEnd"/>
            <w:r w:rsidRPr="00A34FD4">
              <w:rPr>
                <w:rFonts w:ascii="Times New Roman" w:eastAsia="Calibri" w:hAnsi="Times New Roman" w:cs="Times New Roman"/>
                <w:sz w:val="20"/>
                <w:szCs w:val="20"/>
                <w:lang w:eastAsia="ru-RU"/>
              </w:rPr>
              <w:t xml:space="preserve"> К.</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Корытова</w:t>
            </w:r>
            <w:proofErr w:type="spellEnd"/>
            <w:r w:rsidRPr="00A34FD4">
              <w:rPr>
                <w:rFonts w:ascii="Times New Roman" w:eastAsia="Calibri" w:hAnsi="Times New Roman" w:cs="Times New Roman"/>
                <w:sz w:val="20"/>
                <w:szCs w:val="20"/>
                <w:lang w:eastAsia="ru-RU"/>
              </w:rPr>
              <w:t xml:space="preserve"> С.</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Лоншакова Ю.</w:t>
            </w:r>
          </w:p>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Призер</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Призер</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Призер</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призер</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Онлайн </w:t>
            </w:r>
            <w:proofErr w:type="gramStart"/>
            <w:r w:rsidRPr="00A34FD4">
              <w:rPr>
                <w:rFonts w:ascii="Times New Roman" w:eastAsia="Calibri" w:hAnsi="Times New Roman" w:cs="Times New Roman"/>
                <w:sz w:val="20"/>
                <w:szCs w:val="20"/>
                <w:lang w:eastAsia="ru-RU"/>
              </w:rPr>
              <w:t>–к</w:t>
            </w:r>
            <w:proofErr w:type="gramEnd"/>
            <w:r w:rsidRPr="00A34FD4">
              <w:rPr>
                <w:rFonts w:ascii="Times New Roman" w:eastAsia="Calibri" w:hAnsi="Times New Roman" w:cs="Times New Roman"/>
                <w:sz w:val="20"/>
                <w:szCs w:val="20"/>
                <w:lang w:eastAsia="ru-RU"/>
              </w:rPr>
              <w:t>онкурс военно-патриотической песни «К подвигу героев сердцем прикоснись»</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Петрова Т.</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2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 м</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Конкурс «Дорогою добра»</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Номинация «Вокал»,</w:t>
            </w: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Номинация «Поэзия»</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Петрова Т.</w:t>
            </w: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Белкина А.</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Лоншакова Ю.</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Аненков</w:t>
            </w:r>
            <w:proofErr w:type="spellEnd"/>
            <w:r w:rsidRPr="00A34FD4">
              <w:rPr>
                <w:rFonts w:ascii="Times New Roman" w:eastAsia="Calibri" w:hAnsi="Times New Roman" w:cs="Times New Roman"/>
                <w:sz w:val="20"/>
                <w:szCs w:val="20"/>
                <w:lang w:eastAsia="ru-RU"/>
              </w:rPr>
              <w:t xml:space="preserve"> Я</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2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1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Призер</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Призеры</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участники</w:t>
            </w:r>
          </w:p>
          <w:p w:rsidR="00A34FD4" w:rsidRPr="00A34FD4" w:rsidRDefault="00A34FD4" w:rsidP="00A34FD4">
            <w:pPr>
              <w:spacing w:after="0"/>
              <w:contextualSpacing/>
              <w:rPr>
                <w:rFonts w:ascii="Times New Roman" w:eastAsia="Calibri" w:hAnsi="Times New Roman" w:cs="Times New Roman"/>
                <w:sz w:val="20"/>
                <w:szCs w:val="20"/>
                <w:lang w:eastAsia="ru-RU"/>
              </w:rPr>
            </w:pP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Муниципальный </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Конкурс «Помнит сердце, не забудет никогда»</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Корытова</w:t>
            </w:r>
            <w:proofErr w:type="spellEnd"/>
            <w:r w:rsidRPr="00A34FD4">
              <w:rPr>
                <w:rFonts w:ascii="Times New Roman" w:eastAsia="Calibri" w:hAnsi="Times New Roman" w:cs="Times New Roman"/>
                <w:sz w:val="20"/>
                <w:szCs w:val="20"/>
                <w:lang w:eastAsia="ru-RU"/>
              </w:rPr>
              <w:t xml:space="preserve"> С.</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Городниченко Т.</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Станкеева</w:t>
            </w:r>
            <w:proofErr w:type="spellEnd"/>
            <w:r w:rsidRPr="00A34FD4">
              <w:rPr>
                <w:rFonts w:ascii="Times New Roman" w:eastAsia="Calibri" w:hAnsi="Times New Roman" w:cs="Times New Roman"/>
                <w:sz w:val="20"/>
                <w:szCs w:val="20"/>
                <w:lang w:eastAsia="ru-RU"/>
              </w:rPr>
              <w:t xml:space="preserve"> Н.</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3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 м</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3 м</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Региональный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Творческий конкурс «Лучшие семейные традиции», номинация «Герб моей семьи»</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Бальчугов</w:t>
            </w:r>
            <w:proofErr w:type="spellEnd"/>
            <w:r w:rsidRPr="00A34FD4">
              <w:rPr>
                <w:rFonts w:ascii="Times New Roman" w:eastAsia="Calibri" w:hAnsi="Times New Roman" w:cs="Times New Roman"/>
                <w:sz w:val="20"/>
                <w:szCs w:val="20"/>
                <w:lang w:eastAsia="ru-RU"/>
              </w:rPr>
              <w:t xml:space="preserve"> А.</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Лоншакова Ю.</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Станкеева</w:t>
            </w:r>
            <w:proofErr w:type="spellEnd"/>
            <w:r w:rsidRPr="00A34FD4">
              <w:rPr>
                <w:rFonts w:ascii="Times New Roman" w:eastAsia="Calibri" w:hAnsi="Times New Roman" w:cs="Times New Roman"/>
                <w:sz w:val="20"/>
                <w:szCs w:val="20"/>
                <w:lang w:eastAsia="ru-RU"/>
              </w:rPr>
              <w:t xml:space="preserve"> Н.</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Корытова</w:t>
            </w:r>
            <w:proofErr w:type="spellEnd"/>
            <w:r w:rsidRPr="00A34FD4">
              <w:rPr>
                <w:rFonts w:ascii="Times New Roman" w:eastAsia="Calibri" w:hAnsi="Times New Roman" w:cs="Times New Roman"/>
                <w:sz w:val="20"/>
                <w:szCs w:val="20"/>
                <w:lang w:eastAsia="ru-RU"/>
              </w:rPr>
              <w:t xml:space="preserve"> С.</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Березовский К.</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Станкеава</w:t>
            </w:r>
            <w:proofErr w:type="spellEnd"/>
            <w:r w:rsidRPr="00A34FD4">
              <w:rPr>
                <w:rFonts w:ascii="Times New Roman" w:eastAsia="Calibri" w:hAnsi="Times New Roman" w:cs="Times New Roman"/>
                <w:sz w:val="20"/>
                <w:szCs w:val="20"/>
                <w:lang w:eastAsia="ru-RU"/>
              </w:rPr>
              <w:t xml:space="preserve"> И.</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Костырева</w:t>
            </w:r>
            <w:proofErr w:type="spellEnd"/>
            <w:r w:rsidRPr="00A34FD4">
              <w:rPr>
                <w:rFonts w:ascii="Times New Roman" w:eastAsia="Calibri" w:hAnsi="Times New Roman" w:cs="Times New Roman"/>
                <w:sz w:val="20"/>
                <w:szCs w:val="20"/>
                <w:lang w:eastAsia="ru-RU"/>
              </w:rPr>
              <w:t xml:space="preserve"> В.</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3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3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3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3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5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5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5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участники</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Соревнования по легкой атлетике</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Шведов К.</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11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призер</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Легкоатлетическая эстафета «Дорогой славы» Васильевка-</w:t>
            </w:r>
            <w:proofErr w:type="spellStart"/>
            <w:r w:rsidRPr="00A34FD4">
              <w:rPr>
                <w:rFonts w:ascii="Times New Roman" w:eastAsia="Calibri" w:hAnsi="Times New Roman" w:cs="Times New Roman"/>
                <w:sz w:val="20"/>
                <w:szCs w:val="20"/>
                <w:lang w:eastAsia="ru-RU"/>
              </w:rPr>
              <w:t>Тургеневка</w:t>
            </w:r>
            <w:proofErr w:type="spellEnd"/>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2 м</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Легкоатлетический пробег «Дорогой героя» Хогот-</w:t>
            </w:r>
            <w:proofErr w:type="spellStart"/>
            <w:r w:rsidRPr="00A34FD4">
              <w:rPr>
                <w:rFonts w:ascii="Times New Roman" w:eastAsia="Calibri" w:hAnsi="Times New Roman" w:cs="Times New Roman"/>
                <w:sz w:val="20"/>
                <w:szCs w:val="20"/>
                <w:lang w:eastAsia="ru-RU"/>
              </w:rPr>
              <w:t>Кырма</w:t>
            </w:r>
            <w:proofErr w:type="spellEnd"/>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Шведов К.</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11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1 м</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Муниципальный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Спортивное ориентирование</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Шведов К.</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Садыков Н.</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Костырева</w:t>
            </w:r>
            <w:proofErr w:type="spellEnd"/>
            <w:r w:rsidRPr="00A34FD4">
              <w:rPr>
                <w:rFonts w:ascii="Times New Roman" w:eastAsia="Calibri" w:hAnsi="Times New Roman" w:cs="Times New Roman"/>
                <w:sz w:val="20"/>
                <w:szCs w:val="20"/>
                <w:lang w:eastAsia="ru-RU"/>
              </w:rPr>
              <w:t xml:space="preserve"> В.</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Храмцов Д.</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Есть победители и призеры</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Региональный </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Конкурс «Дорогою добра», номинация «Вокал»</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Петрова Т.</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Сутырин</w:t>
            </w:r>
            <w:proofErr w:type="spellEnd"/>
            <w:r w:rsidRPr="00A34FD4">
              <w:rPr>
                <w:rFonts w:ascii="Times New Roman" w:eastAsia="Calibri" w:hAnsi="Times New Roman" w:cs="Times New Roman"/>
                <w:sz w:val="20"/>
                <w:szCs w:val="20"/>
                <w:lang w:eastAsia="ru-RU"/>
              </w:rPr>
              <w:t xml:space="preserve"> Е.</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Костырев</w:t>
            </w:r>
            <w:proofErr w:type="spellEnd"/>
            <w:r w:rsidRPr="00A34FD4">
              <w:rPr>
                <w:rFonts w:ascii="Times New Roman" w:eastAsia="Calibri" w:hAnsi="Times New Roman" w:cs="Times New Roman"/>
                <w:sz w:val="20"/>
                <w:szCs w:val="20"/>
                <w:lang w:eastAsia="ru-RU"/>
              </w:rPr>
              <w:t xml:space="preserve"> </w:t>
            </w:r>
            <w:proofErr w:type="gramStart"/>
            <w:r w:rsidRPr="00A34FD4">
              <w:rPr>
                <w:rFonts w:ascii="Times New Roman" w:eastAsia="Calibri" w:hAnsi="Times New Roman" w:cs="Times New Roman"/>
                <w:sz w:val="20"/>
                <w:szCs w:val="20"/>
                <w:lang w:eastAsia="ru-RU"/>
              </w:rPr>
              <w:t>П</w:t>
            </w:r>
            <w:proofErr w:type="gramEnd"/>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Заречнев</w:t>
            </w:r>
            <w:proofErr w:type="spellEnd"/>
            <w:r w:rsidRPr="00A34FD4">
              <w:rPr>
                <w:rFonts w:ascii="Times New Roman" w:eastAsia="Calibri" w:hAnsi="Times New Roman" w:cs="Times New Roman"/>
                <w:sz w:val="20"/>
                <w:szCs w:val="20"/>
                <w:lang w:eastAsia="ru-RU"/>
              </w:rPr>
              <w:t xml:space="preserve"> А.</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2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1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1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1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участники</w:t>
            </w:r>
          </w:p>
        </w:tc>
      </w:tr>
      <w:tr w:rsidR="00A34FD4" w:rsidRPr="00A34FD4" w:rsidTr="00A34FD4">
        <w:tc>
          <w:tcPr>
            <w:tcW w:w="436" w:type="dxa"/>
          </w:tcPr>
          <w:p w:rsidR="00A34FD4" w:rsidRPr="00A34FD4" w:rsidRDefault="00A34FD4" w:rsidP="00A34FD4">
            <w:pPr>
              <w:spacing w:after="0"/>
              <w:contextualSpacing/>
              <w:rPr>
                <w:rFonts w:ascii="Times New Roman" w:eastAsia="Calibri" w:hAnsi="Times New Roman" w:cs="Times New Roman"/>
                <w:sz w:val="20"/>
                <w:szCs w:val="20"/>
                <w:lang w:eastAsia="ru-RU"/>
              </w:rPr>
            </w:pPr>
          </w:p>
        </w:tc>
        <w:tc>
          <w:tcPr>
            <w:tcW w:w="1835"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Региональный</w:t>
            </w:r>
          </w:p>
        </w:tc>
        <w:tc>
          <w:tcPr>
            <w:tcW w:w="2294"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Спортивное ориентирование</w:t>
            </w:r>
          </w:p>
        </w:tc>
        <w:tc>
          <w:tcPr>
            <w:tcW w:w="1842"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Храмцов Д.</w:t>
            </w:r>
          </w:p>
          <w:p w:rsidR="00A34FD4" w:rsidRPr="00A34FD4" w:rsidRDefault="00A34FD4" w:rsidP="00A34FD4">
            <w:pPr>
              <w:spacing w:after="0"/>
              <w:contextualSpacing/>
              <w:rPr>
                <w:rFonts w:ascii="Times New Roman" w:eastAsia="Calibri" w:hAnsi="Times New Roman" w:cs="Times New Roman"/>
                <w:sz w:val="20"/>
                <w:szCs w:val="20"/>
                <w:lang w:eastAsia="ru-RU"/>
              </w:rPr>
            </w:pPr>
            <w:proofErr w:type="spellStart"/>
            <w:r w:rsidRPr="00A34FD4">
              <w:rPr>
                <w:rFonts w:ascii="Times New Roman" w:eastAsia="Calibri" w:hAnsi="Times New Roman" w:cs="Times New Roman"/>
                <w:sz w:val="20"/>
                <w:szCs w:val="20"/>
                <w:lang w:eastAsia="ru-RU"/>
              </w:rPr>
              <w:t>Коснырев</w:t>
            </w:r>
            <w:proofErr w:type="spellEnd"/>
            <w:r w:rsidRPr="00A34FD4">
              <w:rPr>
                <w:rFonts w:ascii="Times New Roman" w:eastAsia="Calibri" w:hAnsi="Times New Roman" w:cs="Times New Roman"/>
                <w:sz w:val="20"/>
                <w:szCs w:val="20"/>
                <w:lang w:eastAsia="ru-RU"/>
              </w:rPr>
              <w:t xml:space="preserve"> Р.</w:t>
            </w:r>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Шведов К.</w:t>
            </w:r>
          </w:p>
        </w:tc>
        <w:tc>
          <w:tcPr>
            <w:tcW w:w="1078"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5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5 </w:t>
            </w:r>
            <w:proofErr w:type="spellStart"/>
            <w:r w:rsidRPr="00A34FD4">
              <w:rPr>
                <w:rFonts w:ascii="Times New Roman" w:eastAsia="Calibri" w:hAnsi="Times New Roman" w:cs="Times New Roman"/>
                <w:sz w:val="20"/>
                <w:szCs w:val="20"/>
                <w:lang w:eastAsia="ru-RU"/>
              </w:rPr>
              <w:t>кл</w:t>
            </w:r>
            <w:proofErr w:type="spellEnd"/>
          </w:p>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 xml:space="preserve">3 </w:t>
            </w:r>
            <w:proofErr w:type="spellStart"/>
            <w:r w:rsidRPr="00A34FD4">
              <w:rPr>
                <w:rFonts w:ascii="Times New Roman" w:eastAsia="Calibri" w:hAnsi="Times New Roman" w:cs="Times New Roman"/>
                <w:sz w:val="20"/>
                <w:szCs w:val="20"/>
                <w:lang w:eastAsia="ru-RU"/>
              </w:rPr>
              <w:t>кл</w:t>
            </w:r>
            <w:proofErr w:type="spellEnd"/>
          </w:p>
        </w:tc>
        <w:tc>
          <w:tcPr>
            <w:tcW w:w="1206" w:type="dxa"/>
          </w:tcPr>
          <w:p w:rsidR="00A34FD4" w:rsidRPr="00A34FD4" w:rsidRDefault="00A34FD4" w:rsidP="00A34FD4">
            <w:pPr>
              <w:spacing w:after="0"/>
              <w:contextualSpacing/>
              <w:rPr>
                <w:rFonts w:ascii="Times New Roman" w:eastAsia="Calibri" w:hAnsi="Times New Roman" w:cs="Times New Roman"/>
                <w:sz w:val="20"/>
                <w:szCs w:val="20"/>
                <w:lang w:eastAsia="ru-RU"/>
              </w:rPr>
            </w:pPr>
            <w:r w:rsidRPr="00A34FD4">
              <w:rPr>
                <w:rFonts w:ascii="Times New Roman" w:eastAsia="Calibri" w:hAnsi="Times New Roman" w:cs="Times New Roman"/>
                <w:sz w:val="20"/>
                <w:szCs w:val="20"/>
                <w:lang w:eastAsia="ru-RU"/>
              </w:rPr>
              <w:t>участники</w:t>
            </w:r>
          </w:p>
        </w:tc>
      </w:tr>
    </w:tbl>
    <w:p w:rsidR="00A34FD4" w:rsidRPr="00A34FD4" w:rsidRDefault="00A34FD4" w:rsidP="00A34FD4">
      <w:pPr>
        <w:spacing w:after="0" w:line="240" w:lineRule="auto"/>
        <w:rPr>
          <w:rFonts w:ascii="Times New Roman" w:eastAsia="Times New Roman" w:hAnsi="Times New Roman" w:cs="Times New Roman"/>
          <w:b/>
          <w:sz w:val="24"/>
          <w:szCs w:val="24"/>
          <w:lang w:eastAsia="ru-RU"/>
        </w:rPr>
      </w:pPr>
    </w:p>
    <w:p w:rsidR="00A34FD4" w:rsidRPr="00A34FD4" w:rsidRDefault="00A34FD4" w:rsidP="00A34FD4">
      <w:pPr>
        <w:spacing w:after="0" w:line="240" w:lineRule="auto"/>
        <w:rPr>
          <w:rFonts w:ascii="Times New Roman" w:eastAsia="Times New Roman" w:hAnsi="Times New Roman" w:cs="Times New Roman"/>
          <w:b/>
          <w:sz w:val="24"/>
          <w:szCs w:val="24"/>
          <w:lang w:eastAsia="ru-RU"/>
        </w:rPr>
      </w:pPr>
    </w:p>
    <w:p w:rsidR="00A34FD4" w:rsidRDefault="00A34FD4" w:rsidP="00A34FD4">
      <w:pPr>
        <w:spacing w:after="0" w:line="240" w:lineRule="auto"/>
        <w:rPr>
          <w:rFonts w:ascii="Times New Roman" w:eastAsia="Times New Roman" w:hAnsi="Times New Roman" w:cs="Times New Roman"/>
          <w:b/>
          <w:sz w:val="24"/>
          <w:szCs w:val="24"/>
          <w:lang w:eastAsia="ru-RU"/>
        </w:rPr>
      </w:pPr>
    </w:p>
    <w:p w:rsidR="00A34FD4" w:rsidRDefault="00A34FD4" w:rsidP="00A34FD4">
      <w:pPr>
        <w:spacing w:after="0" w:line="240" w:lineRule="auto"/>
        <w:rPr>
          <w:rFonts w:ascii="Times New Roman" w:eastAsia="Times New Roman" w:hAnsi="Times New Roman" w:cs="Times New Roman"/>
          <w:b/>
          <w:sz w:val="24"/>
          <w:szCs w:val="24"/>
          <w:lang w:eastAsia="ru-RU"/>
        </w:rPr>
      </w:pPr>
    </w:p>
    <w:p w:rsidR="00A34FD4" w:rsidRDefault="00A34FD4" w:rsidP="00A34FD4">
      <w:pPr>
        <w:spacing w:after="0" w:line="240" w:lineRule="auto"/>
        <w:rPr>
          <w:rFonts w:ascii="Times New Roman" w:eastAsia="Times New Roman" w:hAnsi="Times New Roman" w:cs="Times New Roman"/>
          <w:b/>
          <w:sz w:val="24"/>
          <w:szCs w:val="24"/>
          <w:lang w:eastAsia="ru-RU"/>
        </w:rPr>
      </w:pPr>
    </w:p>
    <w:p w:rsidR="00A34FD4" w:rsidRDefault="00A34FD4" w:rsidP="00A34FD4">
      <w:pPr>
        <w:spacing w:after="0" w:line="240" w:lineRule="auto"/>
        <w:rPr>
          <w:rFonts w:ascii="Times New Roman" w:eastAsia="Times New Roman" w:hAnsi="Times New Roman" w:cs="Times New Roman"/>
          <w:b/>
          <w:sz w:val="24"/>
          <w:szCs w:val="24"/>
          <w:lang w:eastAsia="ru-RU"/>
        </w:rPr>
      </w:pPr>
    </w:p>
    <w:p w:rsidR="00A34FD4" w:rsidRDefault="00A34FD4" w:rsidP="00A34FD4">
      <w:pPr>
        <w:spacing w:after="0" w:line="240" w:lineRule="auto"/>
        <w:rPr>
          <w:rFonts w:ascii="Times New Roman" w:eastAsia="Times New Roman" w:hAnsi="Times New Roman" w:cs="Times New Roman"/>
          <w:b/>
          <w:sz w:val="24"/>
          <w:szCs w:val="24"/>
          <w:lang w:eastAsia="ru-RU"/>
        </w:rPr>
      </w:pPr>
    </w:p>
    <w:p w:rsidR="00A34FD4" w:rsidRDefault="00A34FD4" w:rsidP="00A34FD4">
      <w:pPr>
        <w:spacing w:after="0" w:line="240" w:lineRule="auto"/>
        <w:rPr>
          <w:rFonts w:ascii="Times New Roman" w:eastAsia="Times New Roman" w:hAnsi="Times New Roman" w:cs="Times New Roman"/>
          <w:b/>
          <w:sz w:val="24"/>
          <w:szCs w:val="24"/>
          <w:lang w:eastAsia="ru-RU"/>
        </w:rPr>
      </w:pPr>
    </w:p>
    <w:p w:rsidR="00A34FD4" w:rsidRDefault="00A34FD4" w:rsidP="00A34FD4">
      <w:pPr>
        <w:spacing w:after="0" w:line="240" w:lineRule="auto"/>
        <w:rPr>
          <w:rFonts w:ascii="Times New Roman" w:eastAsia="Times New Roman" w:hAnsi="Times New Roman" w:cs="Times New Roman"/>
          <w:b/>
          <w:sz w:val="24"/>
          <w:szCs w:val="24"/>
          <w:lang w:eastAsia="ru-RU"/>
        </w:rPr>
      </w:pPr>
    </w:p>
    <w:p w:rsidR="00A34FD4" w:rsidRDefault="00A34FD4" w:rsidP="00A34FD4">
      <w:pPr>
        <w:spacing w:after="0" w:line="240" w:lineRule="auto"/>
        <w:rPr>
          <w:rFonts w:ascii="Times New Roman" w:eastAsia="Times New Roman" w:hAnsi="Times New Roman" w:cs="Times New Roman"/>
          <w:b/>
          <w:sz w:val="24"/>
          <w:szCs w:val="24"/>
          <w:lang w:eastAsia="ru-RU"/>
        </w:rPr>
      </w:pPr>
    </w:p>
    <w:p w:rsidR="00A34FD4" w:rsidRDefault="00A34FD4" w:rsidP="00A34FD4">
      <w:pPr>
        <w:spacing w:after="0" w:line="240" w:lineRule="auto"/>
        <w:rPr>
          <w:rFonts w:ascii="Times New Roman" w:eastAsia="Times New Roman" w:hAnsi="Times New Roman" w:cs="Times New Roman"/>
          <w:b/>
          <w:sz w:val="24"/>
          <w:szCs w:val="24"/>
          <w:lang w:eastAsia="ru-RU"/>
        </w:rPr>
      </w:pPr>
    </w:p>
    <w:p w:rsidR="00A34FD4" w:rsidRDefault="00A34FD4" w:rsidP="00A34FD4">
      <w:pPr>
        <w:spacing w:after="0" w:line="240" w:lineRule="auto"/>
        <w:rPr>
          <w:rFonts w:ascii="Times New Roman" w:eastAsia="Times New Roman" w:hAnsi="Times New Roman" w:cs="Times New Roman"/>
          <w:b/>
          <w:sz w:val="24"/>
          <w:szCs w:val="24"/>
          <w:lang w:eastAsia="ru-RU"/>
        </w:rPr>
      </w:pPr>
    </w:p>
    <w:p w:rsidR="00A34FD4" w:rsidRDefault="00A34FD4" w:rsidP="00A34FD4">
      <w:pPr>
        <w:spacing w:after="0" w:line="240" w:lineRule="auto"/>
        <w:rPr>
          <w:rFonts w:ascii="Times New Roman" w:eastAsia="Times New Roman" w:hAnsi="Times New Roman" w:cs="Times New Roman"/>
          <w:b/>
          <w:sz w:val="24"/>
          <w:szCs w:val="24"/>
          <w:lang w:eastAsia="ru-RU"/>
        </w:rPr>
      </w:pPr>
    </w:p>
    <w:p w:rsidR="00A34FD4" w:rsidRDefault="00A34FD4" w:rsidP="00A34FD4">
      <w:pPr>
        <w:spacing w:after="0" w:line="240" w:lineRule="auto"/>
        <w:rPr>
          <w:rFonts w:ascii="Times New Roman" w:eastAsia="Times New Roman" w:hAnsi="Times New Roman" w:cs="Times New Roman"/>
          <w:b/>
          <w:sz w:val="24"/>
          <w:szCs w:val="24"/>
          <w:lang w:eastAsia="ru-RU"/>
        </w:rPr>
      </w:pPr>
    </w:p>
    <w:p w:rsidR="00A34FD4" w:rsidRDefault="00A34FD4" w:rsidP="00A34FD4">
      <w:pPr>
        <w:spacing w:after="0" w:line="240" w:lineRule="auto"/>
        <w:rPr>
          <w:rFonts w:ascii="Times New Roman" w:eastAsia="Times New Roman" w:hAnsi="Times New Roman" w:cs="Times New Roman"/>
          <w:b/>
          <w:sz w:val="24"/>
          <w:szCs w:val="24"/>
          <w:lang w:eastAsia="ru-RU"/>
        </w:rPr>
      </w:pPr>
    </w:p>
    <w:p w:rsidR="00A34FD4" w:rsidRDefault="00A34FD4" w:rsidP="00A34FD4">
      <w:pPr>
        <w:spacing w:after="0" w:line="240" w:lineRule="auto"/>
        <w:rPr>
          <w:rFonts w:ascii="Times New Roman" w:eastAsia="Times New Roman" w:hAnsi="Times New Roman" w:cs="Times New Roman"/>
          <w:b/>
          <w:sz w:val="24"/>
          <w:szCs w:val="24"/>
          <w:lang w:eastAsia="ru-RU"/>
        </w:rPr>
      </w:pPr>
    </w:p>
    <w:p w:rsidR="00A34FD4" w:rsidRDefault="00A34FD4" w:rsidP="00A34FD4">
      <w:pPr>
        <w:spacing w:after="0" w:line="240" w:lineRule="auto"/>
        <w:rPr>
          <w:rFonts w:ascii="Times New Roman" w:eastAsia="Times New Roman" w:hAnsi="Times New Roman" w:cs="Times New Roman"/>
          <w:b/>
          <w:sz w:val="24"/>
          <w:szCs w:val="24"/>
          <w:lang w:eastAsia="ru-RU"/>
        </w:rPr>
      </w:pPr>
    </w:p>
    <w:p w:rsidR="00A34FD4" w:rsidRDefault="00A34FD4" w:rsidP="00A34FD4">
      <w:pPr>
        <w:spacing w:after="0" w:line="240" w:lineRule="auto"/>
        <w:rPr>
          <w:rFonts w:ascii="Times New Roman" w:eastAsia="Times New Roman" w:hAnsi="Times New Roman" w:cs="Times New Roman"/>
          <w:b/>
          <w:sz w:val="24"/>
          <w:szCs w:val="24"/>
          <w:lang w:eastAsia="ru-RU"/>
        </w:rPr>
      </w:pPr>
    </w:p>
    <w:p w:rsidR="00A34FD4" w:rsidRPr="00A34FD4" w:rsidRDefault="00A34FD4" w:rsidP="00A34FD4">
      <w:pPr>
        <w:spacing w:after="0" w:line="240" w:lineRule="auto"/>
        <w:rPr>
          <w:rFonts w:ascii="Times New Roman" w:eastAsia="Times New Roman" w:hAnsi="Times New Roman" w:cs="Times New Roman"/>
          <w:b/>
          <w:sz w:val="24"/>
          <w:szCs w:val="24"/>
          <w:lang w:eastAsia="ru-RU"/>
        </w:rPr>
      </w:pPr>
    </w:p>
    <w:p w:rsidR="00A34FD4" w:rsidRPr="00A34FD4" w:rsidRDefault="00A34FD4" w:rsidP="00A34FD4">
      <w:pPr>
        <w:spacing w:after="0" w:line="240" w:lineRule="auto"/>
        <w:rPr>
          <w:rFonts w:ascii="Times New Roman" w:eastAsia="Times New Roman" w:hAnsi="Times New Roman" w:cs="Times New Roman"/>
          <w:b/>
          <w:sz w:val="24"/>
          <w:szCs w:val="24"/>
          <w:lang w:eastAsia="ru-RU"/>
        </w:rPr>
      </w:pPr>
      <w:r w:rsidRPr="00A34FD4">
        <w:rPr>
          <w:rFonts w:ascii="Times New Roman" w:eastAsia="Times New Roman" w:hAnsi="Times New Roman" w:cs="Times New Roman"/>
          <w:b/>
          <w:sz w:val="24"/>
          <w:szCs w:val="24"/>
          <w:lang w:eastAsia="ru-RU"/>
        </w:rPr>
        <w:t xml:space="preserve">9. Работа с родителями. </w:t>
      </w:r>
    </w:p>
    <w:p w:rsidR="00A34FD4" w:rsidRPr="00A34FD4" w:rsidRDefault="00A34FD4" w:rsidP="00A34FD4">
      <w:pPr>
        <w:spacing w:after="0" w:line="240" w:lineRule="auto"/>
        <w:rPr>
          <w:rFonts w:ascii="Times New Roman" w:eastAsia="Times New Roman" w:hAnsi="Times New Roman" w:cs="Times New Roman"/>
          <w:b/>
          <w:sz w:val="24"/>
          <w:szCs w:val="24"/>
          <w:lang w:eastAsia="ru-RU"/>
        </w:rPr>
      </w:pPr>
    </w:p>
    <w:p w:rsidR="00A34FD4" w:rsidRPr="00A34FD4" w:rsidRDefault="00A34FD4" w:rsidP="00A34FD4">
      <w:pPr>
        <w:contextualSpacing/>
        <w:rPr>
          <w:rFonts w:ascii="Times New Roman" w:eastAsia="Calibri" w:hAnsi="Times New Roman" w:cs="Times New Roman"/>
          <w:sz w:val="24"/>
          <w:szCs w:val="24"/>
        </w:rPr>
      </w:pPr>
      <w:r w:rsidRPr="00A34FD4">
        <w:rPr>
          <w:rFonts w:ascii="Times New Roman" w:eastAsia="Calibri" w:hAnsi="Times New Roman" w:cs="Times New Roman"/>
          <w:sz w:val="24"/>
          <w:szCs w:val="24"/>
        </w:rPr>
        <w:t>Проведены классные родительские собрания в 1-11 классах темам: «Роль родителей в ограничении негативного влияния социальных сетей на ребенка», «Роль семьи в воспитании ребенка», «Режим дня школьника», « Правила семейного воспитания», «Влияние вредных привычек на организм ребенка», «Правила ЗОЖ», «Как подготовить ребенка к экзаменам без стресса», «Досуг школьника», «Профориентация», «правила поведения в школе, дома, в общественных местах» и другие. Также</w:t>
      </w:r>
      <w:r w:rsidRPr="00A34FD4">
        <w:rPr>
          <w:rFonts w:ascii="Times New Roman" w:eastAsia="Calibri" w:hAnsi="Times New Roman" w:cs="Times New Roman"/>
          <w:color w:val="000000"/>
          <w:sz w:val="24"/>
          <w:szCs w:val="24"/>
          <w:shd w:val="clear" w:color="auto" w:fill="FFFFFF"/>
        </w:rPr>
        <w:t xml:space="preserve"> на родительских собраниях обсуждали результаты проделанной работы, итоги, проблемы, перспективы на новый учебный год.</w:t>
      </w:r>
    </w:p>
    <w:p w:rsidR="00A34FD4" w:rsidRPr="00A34FD4" w:rsidRDefault="00A34FD4" w:rsidP="00A34FD4">
      <w:pPr>
        <w:spacing w:after="0" w:line="240" w:lineRule="auto"/>
        <w:rPr>
          <w:rFonts w:ascii="Times New Roman" w:eastAsia="Times New Roman" w:hAnsi="Times New Roman" w:cs="Times New Roman"/>
          <w:b/>
          <w:sz w:val="24"/>
          <w:szCs w:val="24"/>
          <w:lang w:eastAsia="ru-RU"/>
        </w:rPr>
      </w:pPr>
    </w:p>
    <w:p w:rsidR="00A34FD4" w:rsidRPr="00A34FD4" w:rsidRDefault="00A34FD4" w:rsidP="00A34FD4">
      <w:pPr>
        <w:spacing w:after="0" w:line="240" w:lineRule="auto"/>
        <w:ind w:firstLine="709"/>
        <w:rPr>
          <w:rFonts w:ascii="Times New Roman" w:eastAsia="Times New Roman" w:hAnsi="Times New Roman" w:cs="Times New Roman"/>
          <w:color w:val="000000"/>
          <w:sz w:val="24"/>
          <w:szCs w:val="24"/>
          <w:lang w:eastAsia="ru-RU"/>
        </w:rPr>
      </w:pPr>
      <w:r w:rsidRPr="00A34FD4">
        <w:rPr>
          <w:rFonts w:ascii="Times New Roman" w:eastAsia="Times New Roman" w:hAnsi="Times New Roman" w:cs="Times New Roman"/>
          <w:b/>
          <w:sz w:val="24"/>
          <w:szCs w:val="24"/>
          <w:lang w:eastAsia="ru-RU"/>
        </w:rPr>
        <w:t xml:space="preserve">Выводы: </w:t>
      </w:r>
      <w:proofErr w:type="gramStart"/>
      <w:r w:rsidRPr="00A34FD4">
        <w:rPr>
          <w:rFonts w:ascii="Times New Roman" w:eastAsia="Calibri" w:hAnsi="Times New Roman" w:cs="Times New Roman"/>
          <w:sz w:val="24"/>
          <w:szCs w:val="24"/>
        </w:rPr>
        <w:t xml:space="preserve">Подводя итоги воспитательной </w:t>
      </w:r>
      <w:r>
        <w:rPr>
          <w:rFonts w:ascii="Times New Roman" w:eastAsia="Calibri" w:hAnsi="Times New Roman" w:cs="Times New Roman"/>
          <w:sz w:val="24"/>
          <w:szCs w:val="24"/>
        </w:rPr>
        <w:t xml:space="preserve">работы </w:t>
      </w:r>
      <w:r w:rsidRPr="00A34FD4">
        <w:rPr>
          <w:rFonts w:ascii="Times New Roman" w:eastAsia="Calibri" w:hAnsi="Times New Roman" w:cs="Times New Roman"/>
          <w:sz w:val="24"/>
          <w:szCs w:val="24"/>
        </w:rPr>
        <w:t xml:space="preserve"> к положительным моментам следует отнести, что</w:t>
      </w:r>
      <w:proofErr w:type="gramEnd"/>
      <w:r w:rsidRPr="00A34FD4">
        <w:rPr>
          <w:rFonts w:ascii="Times New Roman" w:eastAsia="Calibri" w:hAnsi="Times New Roman" w:cs="Times New Roman"/>
          <w:sz w:val="24"/>
          <w:szCs w:val="24"/>
        </w:rPr>
        <w:t xml:space="preserve"> педагогический коллектив школы стремится успешно реализовать намеченные планы, решать поставленные перед ним задачи.</w:t>
      </w:r>
      <w:r w:rsidRPr="00A34FD4">
        <w:rPr>
          <w:rFonts w:ascii="Times New Roman" w:eastAsia="Times New Roman" w:hAnsi="Times New Roman" w:cs="Times New Roman"/>
          <w:color w:val="000000"/>
          <w:sz w:val="24"/>
          <w:szCs w:val="24"/>
          <w:lang w:eastAsia="ru-RU"/>
        </w:rPr>
        <w:t xml:space="preserve"> Все проведенные мероприятия служат для развития творческих способностей учащихся,  формирование ЗОЖ, привитие основных жизненных ценностей и ориентиров.</w:t>
      </w:r>
    </w:p>
    <w:p w:rsidR="00A34FD4" w:rsidRPr="00A34FD4" w:rsidRDefault="00A34FD4" w:rsidP="00A34FD4">
      <w:pPr>
        <w:spacing w:after="0" w:line="240" w:lineRule="auto"/>
        <w:ind w:firstLine="709"/>
        <w:rPr>
          <w:rFonts w:ascii="Times New Roman" w:eastAsia="Times New Roman" w:hAnsi="Times New Roman" w:cs="Times New Roman"/>
          <w:sz w:val="24"/>
          <w:szCs w:val="24"/>
          <w:lang w:eastAsia="ru-RU"/>
        </w:rPr>
      </w:pPr>
      <w:r w:rsidRPr="00A34FD4">
        <w:rPr>
          <w:rFonts w:ascii="Times New Roman" w:eastAsia="Times New Roman" w:hAnsi="Times New Roman" w:cs="Times New Roman"/>
          <w:color w:val="000000"/>
          <w:sz w:val="24"/>
          <w:szCs w:val="24"/>
          <w:lang w:eastAsia="ru-RU"/>
        </w:rPr>
        <w:t>Н</w:t>
      </w:r>
      <w:r w:rsidRPr="00A34FD4">
        <w:rPr>
          <w:rFonts w:ascii="Times New Roman" w:eastAsia="Times New Roman" w:hAnsi="Times New Roman" w:cs="Times New Roman"/>
          <w:sz w:val="24"/>
          <w:szCs w:val="24"/>
          <w:lang w:eastAsia="ru-RU"/>
        </w:rPr>
        <w:t xml:space="preserve">е удается принять участие во всех конкурсах, мероприятиях, соревнованиях по разным причинам, в основном из-за малого количества учащихся в классах и из-за подвозных детей, ну и из-за загруженности учеников (много уроков). Но все же стараемся принимать участие, реализовать намеченные планы, решать поставленные задачи. </w:t>
      </w:r>
    </w:p>
    <w:p w:rsidR="00A34FD4" w:rsidRPr="00A34FD4" w:rsidRDefault="00A34FD4" w:rsidP="00A34FD4">
      <w:pPr>
        <w:numPr>
          <w:ilvl w:val="0"/>
          <w:numId w:val="25"/>
        </w:numPr>
        <w:spacing w:after="0" w:line="240" w:lineRule="auto"/>
        <w:contextualSpacing/>
        <w:rPr>
          <w:rFonts w:ascii="Times New Roman" w:eastAsia="Calibri" w:hAnsi="Times New Roman" w:cs="Times New Roman"/>
          <w:b/>
          <w:color w:val="000000"/>
          <w:sz w:val="24"/>
          <w:szCs w:val="24"/>
          <w:shd w:val="clear" w:color="auto" w:fill="FFFFFF"/>
        </w:rPr>
      </w:pPr>
      <w:r w:rsidRPr="00A34FD4">
        <w:rPr>
          <w:rFonts w:ascii="Times New Roman" w:eastAsia="Calibri" w:hAnsi="Times New Roman" w:cs="Times New Roman"/>
          <w:b/>
          <w:color w:val="000000"/>
          <w:sz w:val="24"/>
          <w:szCs w:val="24"/>
          <w:shd w:val="clear" w:color="auto" w:fill="FFFFFF"/>
        </w:rPr>
        <w:t>Рекомендации:</w:t>
      </w:r>
    </w:p>
    <w:p w:rsidR="00A34FD4" w:rsidRPr="00A34FD4" w:rsidRDefault="00A34FD4" w:rsidP="00A34FD4">
      <w:pPr>
        <w:spacing w:after="0" w:line="240" w:lineRule="auto"/>
        <w:rPr>
          <w:rFonts w:ascii="Times New Roman" w:eastAsia="Calibri" w:hAnsi="Times New Roman" w:cs="Times New Roman"/>
          <w:color w:val="000000"/>
          <w:sz w:val="24"/>
          <w:szCs w:val="24"/>
          <w:shd w:val="clear" w:color="auto" w:fill="FFFFFF"/>
        </w:rPr>
      </w:pPr>
      <w:r w:rsidRPr="00A34FD4">
        <w:rPr>
          <w:rFonts w:ascii="Times New Roman" w:eastAsia="Times New Roman" w:hAnsi="Times New Roman" w:cs="Times New Roman"/>
          <w:sz w:val="24"/>
          <w:szCs w:val="24"/>
          <w:lang w:eastAsia="ru-RU"/>
        </w:rPr>
        <w:t xml:space="preserve">— </w:t>
      </w:r>
      <w:r w:rsidRPr="00A34FD4">
        <w:rPr>
          <w:rFonts w:ascii="Times New Roman" w:eastAsia="Calibri" w:hAnsi="Times New Roman" w:cs="Times New Roman"/>
          <w:sz w:val="24"/>
          <w:szCs w:val="24"/>
        </w:rPr>
        <w:t>необходимо работать над повышением уровня воспитанности учащихся: как среднего звена, так и старших, формировать у детей основы культуры поведения. Еще не у всех учащихся сформировано чувство сознательной дисциплины.</w:t>
      </w:r>
    </w:p>
    <w:p w:rsidR="00A34FD4" w:rsidRPr="00A34FD4" w:rsidRDefault="00A34FD4" w:rsidP="00A34FD4">
      <w:pPr>
        <w:shd w:val="clear" w:color="auto" w:fill="FFFFFF"/>
        <w:spacing w:after="0" w:line="240" w:lineRule="auto"/>
        <w:rPr>
          <w:rFonts w:ascii="Times New Roman" w:eastAsia="Times New Roman" w:hAnsi="Times New Roman" w:cs="Times New Roman"/>
          <w:sz w:val="24"/>
          <w:szCs w:val="24"/>
          <w:lang w:eastAsia="ru-RU"/>
        </w:rPr>
      </w:pPr>
      <w:r w:rsidRPr="00A34FD4">
        <w:rPr>
          <w:rFonts w:ascii="Times New Roman" w:eastAsia="Times New Roman" w:hAnsi="Times New Roman" w:cs="Times New Roman"/>
          <w:sz w:val="24"/>
          <w:szCs w:val="24"/>
          <w:lang w:eastAsia="ru-RU"/>
        </w:rPr>
        <w:t>— активизация творческого потенциала учащихся;</w:t>
      </w:r>
      <w:r w:rsidRPr="00A34FD4">
        <w:rPr>
          <w:rFonts w:ascii="Times New Roman" w:eastAsia="Times New Roman" w:hAnsi="Times New Roman" w:cs="Times New Roman"/>
          <w:sz w:val="24"/>
          <w:szCs w:val="24"/>
          <w:lang w:eastAsia="ru-RU"/>
        </w:rPr>
        <w:br/>
        <w:t>— продолжить и расширить работу по изучению личности учащихся</w:t>
      </w:r>
      <w:r w:rsidRPr="00A34FD4">
        <w:rPr>
          <w:rFonts w:ascii="Times New Roman" w:eastAsia="Times New Roman" w:hAnsi="Times New Roman" w:cs="Times New Roman"/>
          <w:sz w:val="24"/>
          <w:szCs w:val="24"/>
          <w:lang w:eastAsia="ru-RU"/>
        </w:rPr>
        <w:br/>
        <w:t>— совершенствовать систему воспитательной работы в классных коллективах;</w:t>
      </w:r>
      <w:r w:rsidRPr="00A34FD4">
        <w:rPr>
          <w:rFonts w:ascii="Times New Roman" w:eastAsia="Times New Roman" w:hAnsi="Times New Roman" w:cs="Times New Roman"/>
          <w:sz w:val="24"/>
          <w:szCs w:val="24"/>
          <w:lang w:eastAsia="ru-RU"/>
        </w:rPr>
        <w:br/>
        <w:t>— продолжить работу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r w:rsidRPr="00A34FD4">
        <w:rPr>
          <w:rFonts w:ascii="Times New Roman" w:eastAsia="Times New Roman" w:hAnsi="Times New Roman" w:cs="Times New Roman"/>
          <w:sz w:val="24"/>
          <w:szCs w:val="24"/>
          <w:lang w:eastAsia="ru-RU"/>
        </w:rPr>
        <w:br/>
        <w:t>— совершенствовать систему семейного воспитания; усилить роль семьи в воспитании детей и привлечь семьи к организации учебно-воспитательного процесса в школе;</w:t>
      </w:r>
      <w:r w:rsidRPr="00A34FD4">
        <w:rPr>
          <w:rFonts w:ascii="Times New Roman" w:eastAsia="Times New Roman" w:hAnsi="Times New Roman" w:cs="Times New Roman"/>
          <w:sz w:val="24"/>
          <w:szCs w:val="24"/>
          <w:lang w:eastAsia="ru-RU"/>
        </w:rPr>
        <w:br/>
      </w:r>
      <w:r w:rsidRPr="00A34FD4">
        <w:rPr>
          <w:rFonts w:ascii="Times New Roman" w:eastAsia="Times New Roman" w:hAnsi="Times New Roman" w:cs="Times New Roman"/>
          <w:sz w:val="24"/>
          <w:szCs w:val="24"/>
          <w:lang w:eastAsia="ru-RU"/>
        </w:rPr>
        <w:lastRenderedPageBreak/>
        <w:t>— повысить эффективность работы по воспитанию патриотизма, любви к малой родине, гражданственности;</w:t>
      </w:r>
      <w:r w:rsidRPr="00A34FD4">
        <w:rPr>
          <w:rFonts w:ascii="Times New Roman" w:eastAsia="Times New Roman" w:hAnsi="Times New Roman" w:cs="Times New Roman"/>
          <w:sz w:val="24"/>
          <w:szCs w:val="24"/>
          <w:lang w:eastAsia="ru-RU"/>
        </w:rPr>
        <w:br/>
        <w:t>— создать условия для самореализации личности каждого учащегося через дальнейшее совершенствование системы дополнительного образования;</w:t>
      </w:r>
      <w:r w:rsidRPr="00A34FD4">
        <w:rPr>
          <w:rFonts w:ascii="Times New Roman" w:eastAsia="Times New Roman" w:hAnsi="Times New Roman" w:cs="Times New Roman"/>
          <w:sz w:val="24"/>
          <w:szCs w:val="24"/>
          <w:lang w:eastAsia="ru-RU"/>
        </w:rPr>
        <w:br/>
        <w:t>— поддержать творческую активность учащихся во всех сферах деятельности.</w:t>
      </w:r>
    </w:p>
    <w:p w:rsidR="00AB3F16" w:rsidRPr="00AB3F16" w:rsidRDefault="00AB3F16" w:rsidP="00A34FD4">
      <w:pPr>
        <w:spacing w:after="0"/>
        <w:contextualSpacing/>
        <w:jc w:val="both"/>
        <w:rPr>
          <w:rFonts w:ascii="Times New Roman" w:eastAsia="Times New Roman" w:hAnsi="Times New Roman"/>
          <w:sz w:val="24"/>
          <w:szCs w:val="24"/>
          <w:lang w:eastAsia="ru-RU"/>
        </w:rPr>
      </w:pP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      Выводы: таким образом, вся воспитательная система школы направлена на осмысление человека как </w:t>
      </w:r>
      <w:proofErr w:type="spellStart"/>
      <w:r w:rsidRPr="00AB3F16">
        <w:rPr>
          <w:rFonts w:ascii="Times New Roman" w:eastAsia="Times New Roman" w:hAnsi="Times New Roman"/>
          <w:sz w:val="24"/>
          <w:szCs w:val="24"/>
          <w:lang w:eastAsia="ru-RU"/>
        </w:rPr>
        <w:t>самоценности</w:t>
      </w:r>
      <w:proofErr w:type="spellEnd"/>
      <w:r w:rsidRPr="00AB3F16">
        <w:rPr>
          <w:rFonts w:ascii="Times New Roman" w:eastAsia="Times New Roman" w:hAnsi="Times New Roman"/>
          <w:sz w:val="24"/>
          <w:szCs w:val="24"/>
          <w:lang w:eastAsia="ru-RU"/>
        </w:rPr>
        <w:t xml:space="preserve">, на воспитание человека как личности, способной 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судьбы. </w:t>
      </w:r>
      <w:proofErr w:type="gramStart"/>
      <w:r w:rsidRPr="00AB3F16">
        <w:rPr>
          <w:rFonts w:ascii="Times New Roman" w:eastAsia="Times New Roman" w:hAnsi="Times New Roman"/>
          <w:sz w:val="24"/>
          <w:szCs w:val="24"/>
          <w:lang w:eastAsia="ru-RU"/>
        </w:rPr>
        <w:t xml:space="preserve">Задачи, поставленные на </w:t>
      </w:r>
      <w:r>
        <w:rPr>
          <w:rFonts w:ascii="Times New Roman" w:eastAsia="Times New Roman" w:hAnsi="Times New Roman"/>
          <w:sz w:val="24"/>
          <w:szCs w:val="24"/>
          <w:lang w:eastAsia="ru-RU"/>
        </w:rPr>
        <w:t xml:space="preserve">2023 </w:t>
      </w:r>
      <w:r w:rsidRPr="00AB3F16">
        <w:rPr>
          <w:rFonts w:ascii="Times New Roman" w:eastAsia="Times New Roman" w:hAnsi="Times New Roman"/>
          <w:sz w:val="24"/>
          <w:szCs w:val="24"/>
          <w:lang w:eastAsia="ru-RU"/>
        </w:rPr>
        <w:t>год выполнены</w:t>
      </w:r>
      <w:proofErr w:type="gramEnd"/>
      <w:r w:rsidRPr="00AB3F16">
        <w:rPr>
          <w:rFonts w:ascii="Times New Roman" w:eastAsia="Times New Roman" w:hAnsi="Times New Roman"/>
          <w:sz w:val="24"/>
          <w:szCs w:val="24"/>
          <w:lang w:eastAsia="ru-RU"/>
        </w:rPr>
        <w:t xml:space="preserve">. Имеющие место проблемы приняты во внимание. </w:t>
      </w:r>
    </w:p>
    <w:p w:rsidR="00AB3F16" w:rsidRPr="00AB3F16" w:rsidRDefault="00AB3F16" w:rsidP="00AB3F16">
      <w:pPr>
        <w:numPr>
          <w:ilvl w:val="0"/>
          <w:numId w:val="20"/>
        </w:numPr>
        <w:spacing w:after="0"/>
        <w:contextualSpacing/>
        <w:jc w:val="center"/>
        <w:rPr>
          <w:rFonts w:ascii="Times New Roman" w:eastAsia="Times New Roman" w:hAnsi="Times New Roman"/>
          <w:b/>
          <w:sz w:val="24"/>
          <w:szCs w:val="24"/>
          <w:lang w:eastAsia="ru-RU"/>
        </w:rPr>
      </w:pPr>
      <w:r w:rsidRPr="00AB3F16">
        <w:rPr>
          <w:rFonts w:ascii="Times New Roman" w:eastAsia="Times New Roman" w:hAnsi="Times New Roman"/>
          <w:b/>
          <w:sz w:val="24"/>
          <w:szCs w:val="24"/>
          <w:lang w:eastAsia="ru-RU"/>
        </w:rPr>
        <w:t>Результаты итоговой аттестации выпускников основного общего и среднего общего обр</w:t>
      </w:r>
      <w:r>
        <w:rPr>
          <w:rFonts w:ascii="Times New Roman" w:eastAsia="Times New Roman" w:hAnsi="Times New Roman"/>
          <w:b/>
          <w:sz w:val="24"/>
          <w:szCs w:val="24"/>
          <w:lang w:eastAsia="ru-RU"/>
        </w:rPr>
        <w:t>азования за 2023</w:t>
      </w:r>
      <w:r w:rsidRPr="00AB3F16">
        <w:rPr>
          <w:rFonts w:ascii="Times New Roman" w:eastAsia="Times New Roman" w:hAnsi="Times New Roman"/>
          <w:b/>
          <w:sz w:val="24"/>
          <w:szCs w:val="24"/>
          <w:lang w:eastAsia="ru-RU"/>
        </w:rPr>
        <w:t xml:space="preserve"> год</w:t>
      </w:r>
    </w:p>
    <w:p w:rsidR="00AB3F16" w:rsidRPr="00AB3F16" w:rsidRDefault="00AB3F16" w:rsidP="00AB3F16">
      <w:pPr>
        <w:spacing w:after="0"/>
        <w:ind w:firstLine="567"/>
        <w:contextualSpacing/>
        <w:jc w:val="both"/>
        <w:rPr>
          <w:rFonts w:ascii="Times New Roman" w:eastAsia="Times New Roman" w:hAnsi="Times New Roman"/>
          <w:color w:val="000000"/>
          <w:szCs w:val="24"/>
          <w:lang w:eastAsia="ru-RU"/>
        </w:rPr>
      </w:pP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В основу комплексного сравнительного анализа результатов государственной итоговой аттестации выпускников </w:t>
      </w:r>
      <w:proofErr w:type="gramStart"/>
      <w:r w:rsidRPr="00AB3F16">
        <w:rPr>
          <w:rFonts w:ascii="Times New Roman" w:eastAsia="Times New Roman" w:hAnsi="Times New Roman"/>
          <w:sz w:val="24"/>
          <w:szCs w:val="24"/>
          <w:lang w:eastAsia="ru-RU"/>
        </w:rPr>
        <w:t>взят</w:t>
      </w:r>
      <w:proofErr w:type="gramEnd"/>
      <w:r w:rsidRPr="00AB3F16">
        <w:rPr>
          <w:rFonts w:ascii="Times New Roman" w:eastAsia="Times New Roman" w:hAnsi="Times New Roman"/>
          <w:sz w:val="24"/>
          <w:szCs w:val="24"/>
          <w:lang w:eastAsia="ru-RU"/>
        </w:rPr>
        <w:t xml:space="preserve">: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 количественный анализ учащихся на конец года, допущенных к государственной итоговой аттестации и получивших аттестат об основном общем образовании и среднем общем образовании; </w:t>
      </w: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 рейтинг выбора предметов и уровень образования по устным экзаменам; </w:t>
      </w:r>
    </w:p>
    <w:p w:rsidR="00AB3F16" w:rsidRPr="00AB3F16" w:rsidRDefault="00AB3F16" w:rsidP="00AB3F16">
      <w:pPr>
        <w:jc w:val="center"/>
        <w:rPr>
          <w:rFonts w:ascii="Times New Roman" w:eastAsia="Times New Roman" w:hAnsi="Times New Roman" w:cs="Times New Roman"/>
          <w:b/>
          <w:sz w:val="24"/>
          <w:szCs w:val="24"/>
        </w:rPr>
      </w:pPr>
      <w:r w:rsidRPr="00AB3F16">
        <w:rPr>
          <w:rFonts w:ascii="Times New Roman" w:eastAsia="Times New Roman" w:hAnsi="Times New Roman" w:cs="Times New Roman"/>
          <w:b/>
          <w:sz w:val="24"/>
          <w:szCs w:val="24"/>
        </w:rPr>
        <w:t>Рез</w:t>
      </w:r>
      <w:r>
        <w:rPr>
          <w:rFonts w:ascii="Times New Roman" w:eastAsia="Times New Roman" w:hAnsi="Times New Roman" w:cs="Times New Roman"/>
          <w:b/>
          <w:sz w:val="24"/>
          <w:szCs w:val="24"/>
        </w:rPr>
        <w:t>ультаты ЕГЭ 2023</w:t>
      </w:r>
      <w:r w:rsidRPr="00AB3F16">
        <w:rPr>
          <w:rFonts w:ascii="Times New Roman" w:eastAsia="Times New Roman" w:hAnsi="Times New Roman" w:cs="Times New Roman"/>
          <w:b/>
          <w:sz w:val="24"/>
          <w:szCs w:val="24"/>
        </w:rPr>
        <w:t xml:space="preserve"> г.</w:t>
      </w:r>
    </w:p>
    <w:tbl>
      <w:tblPr>
        <w:tblpPr w:leftFromText="180" w:rightFromText="180" w:vertAnchor="text" w:horzAnchor="margin" w:tblpY="216"/>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134"/>
        <w:gridCol w:w="993"/>
        <w:gridCol w:w="1467"/>
        <w:gridCol w:w="1365"/>
        <w:gridCol w:w="995"/>
        <w:gridCol w:w="992"/>
        <w:gridCol w:w="1412"/>
      </w:tblGrid>
      <w:tr w:rsidR="00AB3F16" w:rsidRPr="00AB3F16" w:rsidTr="00AB3F16">
        <w:trPr>
          <w:trHeight w:val="305"/>
        </w:trPr>
        <w:tc>
          <w:tcPr>
            <w:tcW w:w="124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cs="Times New Roman"/>
                <w:sz w:val="24"/>
                <w:szCs w:val="24"/>
                <w:lang w:eastAsia="ru-RU"/>
              </w:rPr>
            </w:pPr>
            <w:r w:rsidRPr="00AB3F16">
              <w:rPr>
                <w:rFonts w:ascii="Times New Roman" w:eastAsia="Times New Roman" w:hAnsi="Times New Roman"/>
                <w:sz w:val="24"/>
                <w:szCs w:val="24"/>
                <w:lang w:eastAsia="ru-RU"/>
              </w:rPr>
              <w:t>Учебный</w:t>
            </w:r>
          </w:p>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предмет</w:t>
            </w:r>
          </w:p>
        </w:tc>
        <w:tc>
          <w:tcPr>
            <w:tcW w:w="1134"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Кол-во участников</w:t>
            </w:r>
          </w:p>
        </w:tc>
        <w:tc>
          <w:tcPr>
            <w:tcW w:w="99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от общего кол-ва</w:t>
            </w:r>
          </w:p>
        </w:tc>
        <w:tc>
          <w:tcPr>
            <w:tcW w:w="146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cs="Times New Roman"/>
                <w:sz w:val="24"/>
                <w:szCs w:val="24"/>
                <w:lang w:eastAsia="ru-RU"/>
              </w:rPr>
            </w:pPr>
            <w:r w:rsidRPr="00AB3F16">
              <w:rPr>
                <w:rFonts w:ascii="Times New Roman" w:eastAsia="Times New Roman" w:hAnsi="Times New Roman"/>
                <w:sz w:val="24"/>
                <w:szCs w:val="24"/>
                <w:lang w:eastAsia="ru-RU"/>
              </w:rPr>
              <w:t xml:space="preserve">Кол-во </w:t>
            </w:r>
            <w:proofErr w:type="gramStart"/>
            <w:r w:rsidRPr="00AB3F16">
              <w:rPr>
                <w:rFonts w:ascii="Times New Roman" w:eastAsia="Times New Roman" w:hAnsi="Times New Roman"/>
                <w:sz w:val="24"/>
                <w:szCs w:val="24"/>
                <w:lang w:eastAsia="ru-RU"/>
              </w:rPr>
              <w:t>набравших</w:t>
            </w:r>
            <w:proofErr w:type="gramEnd"/>
          </w:p>
          <w:p w:rsidR="00AB3F16" w:rsidRPr="00AB3F16" w:rsidRDefault="00AB3F16" w:rsidP="00AB3F16">
            <w:pPr>
              <w:spacing w:after="0"/>
              <w:contextualSpacing/>
              <w:jc w:val="center"/>
              <w:rPr>
                <w:rFonts w:ascii="Times New Roman" w:eastAsia="Times New Roman" w:hAnsi="Times New Roman"/>
                <w:sz w:val="24"/>
                <w:szCs w:val="24"/>
                <w:lang w:eastAsia="ru-RU"/>
              </w:rPr>
            </w:pPr>
            <w:proofErr w:type="spellStart"/>
            <w:proofErr w:type="gramStart"/>
            <w:r w:rsidRPr="00AB3F16">
              <w:rPr>
                <w:rFonts w:ascii="Times New Roman" w:eastAsia="Times New Roman" w:hAnsi="Times New Roman"/>
                <w:sz w:val="24"/>
                <w:szCs w:val="24"/>
                <w:lang w:eastAsia="ru-RU"/>
              </w:rPr>
              <w:t>минималь-ное</w:t>
            </w:r>
            <w:proofErr w:type="spellEnd"/>
            <w:proofErr w:type="gramEnd"/>
            <w:r w:rsidRPr="00AB3F16">
              <w:rPr>
                <w:rFonts w:ascii="Times New Roman" w:eastAsia="Times New Roman" w:hAnsi="Times New Roman"/>
                <w:sz w:val="24"/>
                <w:szCs w:val="24"/>
                <w:lang w:eastAsia="ru-RU"/>
              </w:rPr>
              <w:t xml:space="preserve"> и более кол-во баллов</w:t>
            </w:r>
          </w:p>
        </w:tc>
        <w:tc>
          <w:tcPr>
            <w:tcW w:w="136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cs="Times New Roman"/>
                <w:sz w:val="24"/>
                <w:szCs w:val="24"/>
                <w:lang w:eastAsia="ru-RU"/>
              </w:rPr>
            </w:pPr>
            <w:r w:rsidRPr="00AB3F16">
              <w:rPr>
                <w:rFonts w:ascii="Times New Roman" w:eastAsia="Times New Roman" w:hAnsi="Times New Roman"/>
                <w:sz w:val="24"/>
                <w:szCs w:val="24"/>
                <w:lang w:eastAsia="ru-RU"/>
              </w:rPr>
              <w:t>%</w:t>
            </w:r>
          </w:p>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набравших</w:t>
            </w:r>
          </w:p>
          <w:p w:rsidR="00AB3F16" w:rsidRPr="00AB3F16" w:rsidRDefault="00AB3F16" w:rsidP="00AB3F16">
            <w:pPr>
              <w:spacing w:after="0"/>
              <w:contextualSpacing/>
              <w:jc w:val="center"/>
              <w:rPr>
                <w:rFonts w:ascii="Times New Roman" w:eastAsia="Times New Roman" w:hAnsi="Times New Roman"/>
                <w:sz w:val="24"/>
                <w:szCs w:val="24"/>
                <w:lang w:eastAsia="ru-RU"/>
              </w:rPr>
            </w:pPr>
            <w:proofErr w:type="spellStart"/>
            <w:proofErr w:type="gramStart"/>
            <w:r w:rsidRPr="00AB3F16">
              <w:rPr>
                <w:rFonts w:ascii="Times New Roman" w:eastAsia="Times New Roman" w:hAnsi="Times New Roman"/>
                <w:sz w:val="24"/>
                <w:szCs w:val="24"/>
                <w:lang w:eastAsia="ru-RU"/>
              </w:rPr>
              <w:t>минималь-ное</w:t>
            </w:r>
            <w:proofErr w:type="spellEnd"/>
            <w:proofErr w:type="gramEnd"/>
            <w:r w:rsidRPr="00AB3F16">
              <w:rPr>
                <w:rFonts w:ascii="Times New Roman" w:eastAsia="Times New Roman" w:hAnsi="Times New Roman"/>
                <w:sz w:val="24"/>
                <w:szCs w:val="24"/>
                <w:lang w:eastAsia="ru-RU"/>
              </w:rPr>
              <w:t xml:space="preserve"> и более кол-во баллов</w:t>
            </w:r>
          </w:p>
        </w:tc>
        <w:tc>
          <w:tcPr>
            <w:tcW w:w="99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proofErr w:type="spellStart"/>
            <w:r w:rsidRPr="00AB3F16">
              <w:rPr>
                <w:rFonts w:ascii="Times New Roman" w:eastAsia="Times New Roman" w:hAnsi="Times New Roman"/>
                <w:sz w:val="24"/>
                <w:szCs w:val="24"/>
                <w:lang w:eastAsia="ru-RU"/>
              </w:rPr>
              <w:t>Средн</w:t>
            </w:r>
            <w:proofErr w:type="spellEnd"/>
            <w:r w:rsidRPr="00AB3F16">
              <w:rPr>
                <w:rFonts w:ascii="Times New Roman" w:eastAsia="Times New Roman" w:hAnsi="Times New Roman"/>
                <w:sz w:val="24"/>
                <w:szCs w:val="24"/>
                <w:lang w:eastAsia="ru-RU"/>
              </w:rPr>
              <w:t xml:space="preserve"> показ</w:t>
            </w:r>
            <w:proofErr w:type="gramStart"/>
            <w:r w:rsidRPr="00AB3F16">
              <w:rPr>
                <w:rFonts w:ascii="Times New Roman" w:eastAsia="Times New Roman" w:hAnsi="Times New Roman"/>
                <w:sz w:val="24"/>
                <w:szCs w:val="24"/>
                <w:lang w:eastAsia="ru-RU"/>
              </w:rPr>
              <w:t>.</w:t>
            </w:r>
            <w:proofErr w:type="gramEnd"/>
            <w:r w:rsidRPr="00AB3F16">
              <w:rPr>
                <w:rFonts w:ascii="Times New Roman" w:eastAsia="Times New Roman" w:hAnsi="Times New Roman"/>
                <w:sz w:val="24"/>
                <w:szCs w:val="24"/>
                <w:lang w:eastAsia="ru-RU"/>
              </w:rPr>
              <w:t xml:space="preserve"> </w:t>
            </w:r>
            <w:proofErr w:type="gramStart"/>
            <w:r w:rsidRPr="00AB3F16">
              <w:rPr>
                <w:rFonts w:ascii="Times New Roman" w:eastAsia="Times New Roman" w:hAnsi="Times New Roman"/>
                <w:sz w:val="24"/>
                <w:szCs w:val="24"/>
                <w:lang w:eastAsia="ru-RU"/>
              </w:rPr>
              <w:t>п</w:t>
            </w:r>
            <w:proofErr w:type="gramEnd"/>
            <w:r w:rsidRPr="00AB3F16">
              <w:rPr>
                <w:rFonts w:ascii="Times New Roman" w:eastAsia="Times New Roman" w:hAnsi="Times New Roman"/>
                <w:sz w:val="24"/>
                <w:szCs w:val="24"/>
                <w:lang w:eastAsia="ru-RU"/>
              </w:rPr>
              <w:t>о ОУ</w:t>
            </w:r>
          </w:p>
        </w:tc>
        <w:tc>
          <w:tcPr>
            <w:tcW w:w="99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cs="Times New Roman"/>
                <w:sz w:val="24"/>
                <w:szCs w:val="24"/>
                <w:lang w:eastAsia="ru-RU"/>
              </w:rPr>
            </w:pPr>
            <w:proofErr w:type="spellStart"/>
            <w:r w:rsidRPr="00AB3F16">
              <w:rPr>
                <w:rFonts w:ascii="Times New Roman" w:eastAsia="Times New Roman" w:hAnsi="Times New Roman"/>
                <w:sz w:val="24"/>
                <w:szCs w:val="24"/>
                <w:lang w:eastAsia="ru-RU"/>
              </w:rPr>
              <w:t>Средн</w:t>
            </w:r>
            <w:proofErr w:type="spellEnd"/>
            <w:r w:rsidRPr="00AB3F16">
              <w:rPr>
                <w:rFonts w:ascii="Times New Roman" w:eastAsia="Times New Roman" w:hAnsi="Times New Roman"/>
                <w:sz w:val="24"/>
                <w:szCs w:val="24"/>
                <w:lang w:eastAsia="ru-RU"/>
              </w:rPr>
              <w:t>. показ</w:t>
            </w:r>
            <w:proofErr w:type="gramStart"/>
            <w:r w:rsidRPr="00AB3F16">
              <w:rPr>
                <w:rFonts w:ascii="Times New Roman" w:eastAsia="Times New Roman" w:hAnsi="Times New Roman"/>
                <w:sz w:val="24"/>
                <w:szCs w:val="24"/>
                <w:lang w:eastAsia="ru-RU"/>
              </w:rPr>
              <w:t>.</w:t>
            </w:r>
            <w:proofErr w:type="gramEnd"/>
            <w:r w:rsidRPr="00AB3F16">
              <w:rPr>
                <w:rFonts w:ascii="Times New Roman" w:eastAsia="Times New Roman" w:hAnsi="Times New Roman"/>
                <w:sz w:val="24"/>
                <w:szCs w:val="24"/>
                <w:lang w:eastAsia="ru-RU"/>
              </w:rPr>
              <w:t xml:space="preserve"> </w:t>
            </w:r>
            <w:proofErr w:type="gramStart"/>
            <w:r w:rsidRPr="00AB3F16">
              <w:rPr>
                <w:rFonts w:ascii="Times New Roman" w:eastAsia="Times New Roman" w:hAnsi="Times New Roman"/>
                <w:sz w:val="24"/>
                <w:szCs w:val="24"/>
                <w:lang w:eastAsia="ru-RU"/>
              </w:rPr>
              <w:t>п</w:t>
            </w:r>
            <w:proofErr w:type="gramEnd"/>
            <w:r w:rsidRPr="00AB3F16">
              <w:rPr>
                <w:rFonts w:ascii="Times New Roman" w:eastAsia="Times New Roman" w:hAnsi="Times New Roman"/>
                <w:sz w:val="24"/>
                <w:szCs w:val="24"/>
                <w:lang w:eastAsia="ru-RU"/>
              </w:rPr>
              <w:t xml:space="preserve">о </w:t>
            </w:r>
          </w:p>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МО </w:t>
            </w:r>
          </w:p>
        </w:tc>
        <w:tc>
          <w:tcPr>
            <w:tcW w:w="1412"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cs="Times New Roman"/>
                <w:sz w:val="24"/>
                <w:szCs w:val="24"/>
                <w:lang w:eastAsia="ru-RU"/>
              </w:rPr>
            </w:pPr>
            <w:r w:rsidRPr="00AB3F16">
              <w:rPr>
                <w:rFonts w:ascii="Times New Roman" w:eastAsia="Times New Roman" w:hAnsi="Times New Roman"/>
                <w:sz w:val="24"/>
                <w:szCs w:val="24"/>
                <w:lang w:eastAsia="ru-RU"/>
              </w:rPr>
              <w:t>Средний</w:t>
            </w:r>
          </w:p>
          <w:p w:rsidR="00AB3F16" w:rsidRPr="00AB3F16" w:rsidRDefault="00AB3F16" w:rsidP="00AB3F16">
            <w:pPr>
              <w:spacing w:after="0"/>
              <w:contextualSpacing/>
              <w:jc w:val="center"/>
              <w:rPr>
                <w:rFonts w:ascii="Times New Roman" w:eastAsia="Times New Roman" w:hAnsi="Times New Roman"/>
                <w:sz w:val="24"/>
                <w:szCs w:val="24"/>
                <w:lang w:eastAsia="ru-RU"/>
              </w:rPr>
            </w:pPr>
            <w:proofErr w:type="spellStart"/>
            <w:proofErr w:type="gramStart"/>
            <w:r w:rsidRPr="00AB3F16">
              <w:rPr>
                <w:rFonts w:ascii="Times New Roman" w:eastAsia="Times New Roman" w:hAnsi="Times New Roman"/>
                <w:sz w:val="24"/>
                <w:szCs w:val="24"/>
                <w:lang w:eastAsia="ru-RU"/>
              </w:rPr>
              <w:t>региональ-ный</w:t>
            </w:r>
            <w:proofErr w:type="spellEnd"/>
            <w:proofErr w:type="gramEnd"/>
            <w:r w:rsidRPr="00AB3F16">
              <w:rPr>
                <w:rFonts w:ascii="Times New Roman" w:eastAsia="Times New Roman" w:hAnsi="Times New Roman"/>
                <w:sz w:val="24"/>
                <w:szCs w:val="24"/>
                <w:lang w:eastAsia="ru-RU"/>
              </w:rPr>
              <w:t xml:space="preserve"> показатель</w:t>
            </w:r>
          </w:p>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по виду ОУ</w:t>
            </w:r>
          </w:p>
          <w:p w:rsidR="00AB3F16" w:rsidRPr="00AB3F16" w:rsidRDefault="00AB3F16" w:rsidP="00AB3F16">
            <w:pPr>
              <w:spacing w:after="0"/>
              <w:contextualSpacing/>
              <w:jc w:val="center"/>
              <w:rPr>
                <w:rFonts w:ascii="Times New Roman" w:eastAsia="Times New Roman" w:hAnsi="Times New Roman"/>
                <w:sz w:val="24"/>
                <w:szCs w:val="24"/>
                <w:lang w:eastAsia="ru-RU"/>
              </w:rPr>
            </w:pPr>
          </w:p>
        </w:tc>
      </w:tr>
      <w:tr w:rsidR="00AB3F16" w:rsidRPr="00AB3F16" w:rsidTr="00AB3F16">
        <w:trPr>
          <w:trHeight w:val="305"/>
        </w:trPr>
        <w:tc>
          <w:tcPr>
            <w:tcW w:w="124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Математика (профиль)</w:t>
            </w:r>
          </w:p>
        </w:tc>
        <w:tc>
          <w:tcPr>
            <w:tcW w:w="1134"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100 %</w:t>
            </w:r>
          </w:p>
        </w:tc>
        <w:tc>
          <w:tcPr>
            <w:tcW w:w="146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3</w:t>
            </w:r>
          </w:p>
        </w:tc>
        <w:tc>
          <w:tcPr>
            <w:tcW w:w="136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100 %</w:t>
            </w:r>
          </w:p>
        </w:tc>
        <w:tc>
          <w:tcPr>
            <w:tcW w:w="995"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64</w:t>
            </w:r>
          </w:p>
        </w:tc>
        <w:tc>
          <w:tcPr>
            <w:tcW w:w="992"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p>
        </w:tc>
      </w:tr>
      <w:tr w:rsidR="00AB3F16" w:rsidRPr="00AB3F16" w:rsidTr="00AB3F16">
        <w:trPr>
          <w:trHeight w:val="305"/>
        </w:trPr>
        <w:tc>
          <w:tcPr>
            <w:tcW w:w="124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100 %</w:t>
            </w:r>
          </w:p>
        </w:tc>
        <w:tc>
          <w:tcPr>
            <w:tcW w:w="146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3</w:t>
            </w:r>
          </w:p>
        </w:tc>
        <w:tc>
          <w:tcPr>
            <w:tcW w:w="136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100 %</w:t>
            </w:r>
          </w:p>
        </w:tc>
        <w:tc>
          <w:tcPr>
            <w:tcW w:w="995"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70</w:t>
            </w:r>
          </w:p>
        </w:tc>
        <w:tc>
          <w:tcPr>
            <w:tcW w:w="992"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p>
        </w:tc>
      </w:tr>
      <w:tr w:rsidR="00AB3F16" w:rsidRPr="00AB3F16" w:rsidTr="00AB3F16">
        <w:trPr>
          <w:trHeight w:val="305"/>
        </w:trPr>
        <w:tc>
          <w:tcPr>
            <w:tcW w:w="124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Химия</w:t>
            </w:r>
          </w:p>
        </w:tc>
        <w:tc>
          <w:tcPr>
            <w:tcW w:w="1134"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100 %</w:t>
            </w:r>
          </w:p>
        </w:tc>
        <w:tc>
          <w:tcPr>
            <w:tcW w:w="146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1</w:t>
            </w:r>
          </w:p>
        </w:tc>
        <w:tc>
          <w:tcPr>
            <w:tcW w:w="136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100 %</w:t>
            </w:r>
          </w:p>
        </w:tc>
        <w:tc>
          <w:tcPr>
            <w:tcW w:w="995"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38</w:t>
            </w:r>
          </w:p>
        </w:tc>
        <w:tc>
          <w:tcPr>
            <w:tcW w:w="992"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p>
        </w:tc>
      </w:tr>
      <w:tr w:rsidR="00AB3F16" w:rsidRPr="00AB3F16" w:rsidTr="00AB3F16">
        <w:trPr>
          <w:trHeight w:val="305"/>
        </w:trPr>
        <w:tc>
          <w:tcPr>
            <w:tcW w:w="124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Биология</w:t>
            </w:r>
          </w:p>
        </w:tc>
        <w:tc>
          <w:tcPr>
            <w:tcW w:w="1134"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100 %</w:t>
            </w:r>
          </w:p>
        </w:tc>
        <w:tc>
          <w:tcPr>
            <w:tcW w:w="146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2</w:t>
            </w:r>
          </w:p>
        </w:tc>
        <w:tc>
          <w:tcPr>
            <w:tcW w:w="136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100 %</w:t>
            </w:r>
          </w:p>
        </w:tc>
        <w:tc>
          <w:tcPr>
            <w:tcW w:w="995"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42</w:t>
            </w:r>
          </w:p>
        </w:tc>
        <w:tc>
          <w:tcPr>
            <w:tcW w:w="992"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p>
        </w:tc>
      </w:tr>
      <w:tr w:rsidR="00AB3F16" w:rsidRPr="00AB3F16" w:rsidTr="00AB3F16">
        <w:trPr>
          <w:trHeight w:val="305"/>
        </w:trPr>
        <w:tc>
          <w:tcPr>
            <w:tcW w:w="124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Физика</w:t>
            </w:r>
          </w:p>
        </w:tc>
        <w:tc>
          <w:tcPr>
            <w:tcW w:w="1134"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100</w:t>
            </w:r>
          </w:p>
        </w:tc>
        <w:tc>
          <w:tcPr>
            <w:tcW w:w="146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2</w:t>
            </w:r>
          </w:p>
        </w:tc>
        <w:tc>
          <w:tcPr>
            <w:tcW w:w="136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100 %</w:t>
            </w:r>
          </w:p>
        </w:tc>
        <w:tc>
          <w:tcPr>
            <w:tcW w:w="995"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r w:rsidRPr="00AB3F16">
              <w:rPr>
                <w:rFonts w:ascii="Times New Roman" w:eastAsia="Times New Roman" w:hAnsi="Times New Roman"/>
                <w:b/>
                <w:bCs/>
                <w:sz w:val="24"/>
                <w:szCs w:val="24"/>
                <w:lang w:eastAsia="ru-RU"/>
              </w:rPr>
              <w:t>54</w:t>
            </w:r>
          </w:p>
        </w:tc>
        <w:tc>
          <w:tcPr>
            <w:tcW w:w="992"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b/>
                <w:bCs/>
                <w:sz w:val="24"/>
                <w:szCs w:val="24"/>
                <w:lang w:eastAsia="ru-RU"/>
              </w:rPr>
            </w:pPr>
          </w:p>
        </w:tc>
      </w:tr>
    </w:tbl>
    <w:p w:rsidR="00AB3F16" w:rsidRPr="00AB3F16" w:rsidRDefault="00AB3F16" w:rsidP="00AB3F16">
      <w:pPr>
        <w:tabs>
          <w:tab w:val="left" w:pos="1843"/>
        </w:tabs>
        <w:ind w:left="1004"/>
        <w:jc w:val="center"/>
        <w:rPr>
          <w:rFonts w:ascii="Calibri" w:hAnsi="Calibri" w:cs="Calibri"/>
          <w:b/>
          <w:bCs/>
          <w:sz w:val="24"/>
          <w:szCs w:val="24"/>
        </w:rPr>
      </w:pPr>
    </w:p>
    <w:p w:rsidR="00AB3F16" w:rsidRPr="00AB3F16" w:rsidRDefault="00AB3F16" w:rsidP="00AB3F16">
      <w:pPr>
        <w:spacing w:after="0"/>
        <w:ind w:firstLine="567"/>
        <w:contextualSpacing/>
        <w:jc w:val="both"/>
        <w:rPr>
          <w:rFonts w:ascii="Times New Roman" w:eastAsia="Times New Roman" w:hAnsi="Times New Roman"/>
          <w:sz w:val="24"/>
          <w:szCs w:val="24"/>
          <w:lang w:eastAsia="ru-RU"/>
        </w:rPr>
      </w:pPr>
      <w:r w:rsidRPr="00AB3F16">
        <w:rPr>
          <w:rFonts w:ascii="Times New Roman" w:eastAsia="Times New Roman" w:hAnsi="Times New Roman"/>
          <w:b/>
          <w:sz w:val="24"/>
          <w:szCs w:val="24"/>
          <w:lang w:eastAsia="ru-RU"/>
        </w:rPr>
        <w:t xml:space="preserve">Выводы: </w:t>
      </w:r>
      <w:r w:rsidRPr="00AB3F16">
        <w:rPr>
          <w:rFonts w:ascii="Times New Roman" w:eastAsia="Times New Roman" w:hAnsi="Times New Roman"/>
          <w:sz w:val="24"/>
          <w:szCs w:val="24"/>
          <w:lang w:eastAsia="ru-RU"/>
        </w:rPr>
        <w:t>по результатам ЕГЭ из года в год учащиеся показывают стабильные результаты по математике, русскому языку и химии, биологии.</w:t>
      </w:r>
    </w:p>
    <w:p w:rsidR="00AB3F16" w:rsidRPr="00AB3F16" w:rsidRDefault="00AB3F16" w:rsidP="00AB3F16">
      <w:pPr>
        <w:jc w:val="both"/>
        <w:rPr>
          <w:rFonts w:ascii="Calibri" w:eastAsia="Times New Roman" w:hAnsi="Calibri" w:cs="Calibri"/>
          <w:sz w:val="24"/>
          <w:szCs w:val="24"/>
          <w:lang w:eastAsia="ru-RU"/>
        </w:rPr>
      </w:pPr>
    </w:p>
    <w:p w:rsidR="00AB3F16" w:rsidRPr="00AB3F16" w:rsidRDefault="00AB3F16" w:rsidP="00AB3F16">
      <w:pPr>
        <w:jc w:val="both"/>
        <w:rPr>
          <w:rFonts w:ascii="Times New Roman" w:eastAsia="Times New Roman" w:hAnsi="Times New Roman" w:cs="Calibri"/>
          <w:color w:val="000000"/>
          <w:sz w:val="24"/>
          <w:szCs w:val="24"/>
          <w:shd w:val="clear" w:color="auto" w:fill="FFFFFF"/>
          <w:lang w:eastAsia="ru-RU"/>
        </w:rPr>
      </w:pPr>
      <w:r w:rsidRPr="00AB3F16">
        <w:rPr>
          <w:rFonts w:ascii="Times New Roman" w:eastAsia="Times New Roman" w:hAnsi="Times New Roman" w:cs="Calibri"/>
          <w:color w:val="000000"/>
          <w:sz w:val="24"/>
          <w:szCs w:val="24"/>
          <w:shd w:val="clear" w:color="auto" w:fill="FFFFFF"/>
          <w:lang w:eastAsia="ru-RU"/>
        </w:rPr>
        <w:t>Рекомендации:</w:t>
      </w:r>
    </w:p>
    <w:p w:rsidR="00AB3F16" w:rsidRPr="00AB3F16" w:rsidRDefault="00AB3F16" w:rsidP="00AB3F16">
      <w:pPr>
        <w:jc w:val="both"/>
        <w:rPr>
          <w:rFonts w:ascii="Times New Roman" w:eastAsia="Times New Roman" w:hAnsi="Times New Roman" w:cs="Calibri"/>
          <w:color w:val="FF0000"/>
          <w:sz w:val="24"/>
          <w:szCs w:val="24"/>
          <w:lang w:eastAsia="ru-RU"/>
        </w:rPr>
      </w:pPr>
      <w:r w:rsidRPr="00AB3F16">
        <w:rPr>
          <w:rFonts w:ascii="Times New Roman" w:eastAsia="Times New Roman" w:hAnsi="Times New Roman" w:cs="Calibri"/>
          <w:color w:val="000000"/>
          <w:sz w:val="24"/>
          <w:szCs w:val="24"/>
          <w:shd w:val="clear" w:color="auto" w:fill="FFFFFF"/>
          <w:lang w:eastAsia="ru-RU"/>
        </w:rPr>
        <w:lastRenderedPageBreak/>
        <w:t>- Рассмотреть и провести детальный анализ количественных</w:t>
      </w:r>
      <w:r w:rsidRPr="00AB3F16">
        <w:rPr>
          <w:rFonts w:ascii="Arial" w:eastAsia="Times New Roman" w:hAnsi="Arial" w:cs="Arial"/>
          <w:color w:val="000000"/>
          <w:sz w:val="24"/>
          <w:szCs w:val="24"/>
          <w:shd w:val="clear" w:color="auto" w:fill="FFFFFF"/>
          <w:lang w:eastAsia="ru-RU"/>
        </w:rPr>
        <w:t xml:space="preserve"> и </w:t>
      </w:r>
      <w:r w:rsidRPr="00AB3F16">
        <w:rPr>
          <w:rFonts w:ascii="Times New Roman" w:eastAsia="Times New Roman" w:hAnsi="Times New Roman" w:cs="Calibri"/>
          <w:color w:val="000000"/>
          <w:sz w:val="24"/>
          <w:szCs w:val="24"/>
          <w:shd w:val="clear" w:color="auto" w:fill="FFFFFF"/>
          <w:lang w:eastAsia="ru-RU"/>
        </w:rPr>
        <w:t xml:space="preserve">качественных результатов ВПР на заседаниях МО </w:t>
      </w:r>
    </w:p>
    <w:p w:rsidR="00AB3F16" w:rsidRPr="00AB3F16" w:rsidRDefault="00AB3F16" w:rsidP="00AB3F16">
      <w:pPr>
        <w:spacing w:after="0"/>
        <w:jc w:val="both"/>
        <w:rPr>
          <w:rFonts w:ascii="Times New Roman" w:eastAsia="Times New Roman" w:hAnsi="Times New Roman" w:cs="Times New Roman"/>
          <w:sz w:val="24"/>
          <w:szCs w:val="24"/>
          <w:lang w:eastAsia="ru-RU"/>
        </w:rPr>
      </w:pPr>
      <w:r w:rsidRPr="00AB3F16">
        <w:rPr>
          <w:rFonts w:ascii="Times New Roman" w:eastAsia="Times New Roman" w:hAnsi="Times New Roman" w:cs="Times New Roman"/>
          <w:b/>
          <w:bCs/>
          <w:sz w:val="24"/>
          <w:szCs w:val="24"/>
          <w:lang w:eastAsia="ru-RU"/>
        </w:rPr>
        <w:t>Вывод</w:t>
      </w:r>
      <w:r w:rsidRPr="00AB3F16">
        <w:rPr>
          <w:rFonts w:ascii="Times New Roman" w:eastAsia="Times New Roman" w:hAnsi="Times New Roman" w:cs="Times New Roman"/>
          <w:sz w:val="24"/>
          <w:szCs w:val="24"/>
          <w:lang w:eastAsia="ru-RU"/>
        </w:rPr>
        <w:t xml:space="preserve">: уровень подготовки учащихся в </w:t>
      </w:r>
      <w:r w:rsidRPr="00AB3F16">
        <w:rPr>
          <w:rFonts w:ascii="Times New Roman" w:eastAsia="Times New Roman" w:hAnsi="Times New Roman" w:cs="Times New Roman"/>
          <w:b/>
          <w:bCs/>
          <w:i/>
          <w:iCs/>
          <w:sz w:val="24"/>
          <w:szCs w:val="24"/>
          <w:lang w:eastAsia="ru-RU"/>
        </w:rPr>
        <w:t xml:space="preserve">целом соответствует требованиям федерального компонента государственного образовательного стандарта и программным требованиям. </w:t>
      </w:r>
      <w:r w:rsidRPr="00AB3F16">
        <w:rPr>
          <w:rFonts w:ascii="Times New Roman" w:eastAsia="Times New Roman" w:hAnsi="Times New Roman" w:cs="Times New Roman"/>
          <w:sz w:val="24"/>
          <w:szCs w:val="24"/>
          <w:lang w:eastAsia="ru-RU"/>
        </w:rPr>
        <w:t xml:space="preserve">Обработка и анализ, полученных в результате мониторингов данных, позволяет провести  сравнительный анализ результатов каждого задания, выяснить причины   положительной или отрицательной динамики, провести коррекцию и наметить стратегию дальнейшей работы. Педагоги грамотно осуществили системно – </w:t>
      </w:r>
      <w:proofErr w:type="spellStart"/>
      <w:r w:rsidRPr="00AB3F16">
        <w:rPr>
          <w:rFonts w:ascii="Times New Roman" w:eastAsia="Times New Roman" w:hAnsi="Times New Roman" w:cs="Times New Roman"/>
          <w:sz w:val="24"/>
          <w:szCs w:val="24"/>
          <w:lang w:eastAsia="ru-RU"/>
        </w:rPr>
        <w:t>деятельностный</w:t>
      </w:r>
      <w:proofErr w:type="spellEnd"/>
      <w:r w:rsidRPr="00AB3F16">
        <w:rPr>
          <w:rFonts w:ascii="Times New Roman" w:eastAsia="Times New Roman" w:hAnsi="Times New Roman" w:cs="Times New Roman"/>
          <w:sz w:val="24"/>
          <w:szCs w:val="24"/>
          <w:lang w:eastAsia="ru-RU"/>
        </w:rPr>
        <w:t xml:space="preserve"> подход в обучении, что способствовало формированию предметных и </w:t>
      </w:r>
      <w:proofErr w:type="spellStart"/>
      <w:r w:rsidRPr="00AB3F16">
        <w:rPr>
          <w:rFonts w:ascii="Times New Roman" w:eastAsia="Times New Roman" w:hAnsi="Times New Roman" w:cs="Times New Roman"/>
          <w:sz w:val="24"/>
          <w:szCs w:val="24"/>
          <w:lang w:eastAsia="ru-RU"/>
        </w:rPr>
        <w:t>метапредметных</w:t>
      </w:r>
      <w:proofErr w:type="spellEnd"/>
      <w:r w:rsidRPr="00AB3F16">
        <w:rPr>
          <w:rFonts w:ascii="Times New Roman" w:eastAsia="Times New Roman" w:hAnsi="Times New Roman" w:cs="Times New Roman"/>
          <w:sz w:val="24"/>
          <w:szCs w:val="24"/>
          <w:lang w:eastAsia="ru-RU"/>
        </w:rPr>
        <w:t xml:space="preserve"> результатов. </w:t>
      </w:r>
    </w:p>
    <w:p w:rsidR="00AB3F16" w:rsidRPr="00AB3F16" w:rsidRDefault="00AB3F16" w:rsidP="00AB3F16">
      <w:pPr>
        <w:spacing w:line="188" w:lineRule="atLeast"/>
        <w:textAlignment w:val="baseline"/>
        <w:rPr>
          <w:rFonts w:ascii="Times New Roman" w:eastAsia="Times New Roman" w:hAnsi="Times New Roman" w:cs="Times New Roman"/>
          <w:lang w:eastAsia="ru-RU"/>
        </w:rPr>
      </w:pPr>
    </w:p>
    <w:p w:rsidR="00AB3F16" w:rsidRPr="00AB3F16" w:rsidRDefault="00AB3F16" w:rsidP="00AB3F16">
      <w:pPr>
        <w:spacing w:after="0"/>
        <w:contextualSpacing/>
        <w:jc w:val="center"/>
        <w:rPr>
          <w:rFonts w:ascii="Times New Roman" w:eastAsia="Times New Roman" w:hAnsi="Times New Roman" w:cs="Times New Roman"/>
          <w:b/>
          <w:sz w:val="24"/>
          <w:szCs w:val="24"/>
          <w:lang w:eastAsia="ru-RU"/>
        </w:rPr>
      </w:pPr>
      <w:r w:rsidRPr="00AB3F16">
        <w:rPr>
          <w:rFonts w:ascii="Times New Roman" w:eastAsia="Times New Roman" w:hAnsi="Times New Roman"/>
          <w:b/>
          <w:sz w:val="24"/>
          <w:szCs w:val="24"/>
          <w:lang w:eastAsia="ru-RU"/>
        </w:rPr>
        <w:t>Раздел 5. Оценка востребованности выпускников</w:t>
      </w:r>
    </w:p>
    <w:p w:rsidR="00AB3F16" w:rsidRPr="00AB3F16" w:rsidRDefault="00AB3F16" w:rsidP="00AB3F16">
      <w:pPr>
        <w:spacing w:after="0"/>
        <w:contextualSpacing/>
        <w:jc w:val="both"/>
        <w:rPr>
          <w:rFonts w:ascii="Times New Roman" w:eastAsia="Times New Roman" w:hAnsi="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1"/>
        <w:gridCol w:w="994"/>
        <w:gridCol w:w="1548"/>
        <w:gridCol w:w="1129"/>
        <w:gridCol w:w="988"/>
        <w:gridCol w:w="1129"/>
        <w:gridCol w:w="1215"/>
        <w:gridCol w:w="1727"/>
      </w:tblGrid>
      <w:tr w:rsidR="00AB3F16" w:rsidRPr="00AB3F16" w:rsidTr="00AB3F16">
        <w:tc>
          <w:tcPr>
            <w:tcW w:w="1338" w:type="dxa"/>
            <w:vMerge w:val="restart"/>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b/>
                <w:bCs/>
                <w:sz w:val="24"/>
                <w:szCs w:val="24"/>
              </w:rPr>
            </w:pPr>
            <w:r w:rsidRPr="00AB3F16">
              <w:rPr>
                <w:rFonts w:ascii="Times New Roman" w:eastAsia="Times New Roman" w:hAnsi="Times New Roman" w:cs="Times New Roman"/>
                <w:b/>
                <w:bCs/>
                <w:sz w:val="24"/>
                <w:szCs w:val="24"/>
              </w:rPr>
              <w:t>Год выпуска</w:t>
            </w:r>
          </w:p>
        </w:tc>
        <w:tc>
          <w:tcPr>
            <w:tcW w:w="1038" w:type="dxa"/>
            <w:vMerge w:val="restart"/>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b/>
                <w:bCs/>
                <w:sz w:val="24"/>
                <w:szCs w:val="24"/>
              </w:rPr>
            </w:pPr>
            <w:r w:rsidRPr="00AB3F16">
              <w:rPr>
                <w:rFonts w:ascii="Times New Roman" w:eastAsia="Times New Roman" w:hAnsi="Times New Roman" w:cs="Times New Roman"/>
                <w:b/>
                <w:bCs/>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b/>
                <w:bCs/>
                <w:sz w:val="24"/>
                <w:szCs w:val="24"/>
              </w:rPr>
            </w:pPr>
            <w:r w:rsidRPr="00AB3F16">
              <w:rPr>
                <w:rFonts w:ascii="Times New Roman" w:eastAsia="Times New Roman" w:hAnsi="Times New Roman" w:cs="Times New Roman"/>
                <w:b/>
                <w:bCs/>
                <w:sz w:val="24"/>
                <w:szCs w:val="24"/>
              </w:rPr>
              <w:t>Количество</w:t>
            </w:r>
          </w:p>
        </w:tc>
        <w:tc>
          <w:tcPr>
            <w:tcW w:w="1984" w:type="dxa"/>
            <w:gridSpan w:val="2"/>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b/>
                <w:bCs/>
                <w:sz w:val="24"/>
                <w:szCs w:val="24"/>
              </w:rPr>
            </w:pPr>
            <w:r w:rsidRPr="00AB3F16">
              <w:rPr>
                <w:rFonts w:ascii="Times New Roman" w:eastAsia="Times New Roman" w:hAnsi="Times New Roman" w:cs="Times New Roman"/>
                <w:b/>
                <w:bCs/>
                <w:sz w:val="24"/>
                <w:szCs w:val="24"/>
              </w:rPr>
              <w:t>ВУЗы</w:t>
            </w:r>
          </w:p>
        </w:tc>
        <w:tc>
          <w:tcPr>
            <w:tcW w:w="2268" w:type="dxa"/>
            <w:gridSpan w:val="2"/>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b/>
                <w:bCs/>
                <w:sz w:val="24"/>
                <w:szCs w:val="24"/>
              </w:rPr>
            </w:pPr>
            <w:proofErr w:type="spellStart"/>
            <w:r w:rsidRPr="00AB3F16">
              <w:rPr>
                <w:rFonts w:ascii="Times New Roman" w:eastAsia="Times New Roman" w:hAnsi="Times New Roman" w:cs="Times New Roman"/>
                <w:b/>
                <w:bCs/>
                <w:sz w:val="24"/>
                <w:szCs w:val="24"/>
              </w:rPr>
              <w:t>СУЗы</w:t>
            </w:r>
            <w:proofErr w:type="spellEnd"/>
          </w:p>
        </w:tc>
        <w:tc>
          <w:tcPr>
            <w:tcW w:w="1843" w:type="dxa"/>
            <w:vMerge w:val="restart"/>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b/>
                <w:bCs/>
                <w:sz w:val="24"/>
                <w:szCs w:val="24"/>
              </w:rPr>
            </w:pPr>
            <w:r w:rsidRPr="00AB3F16">
              <w:rPr>
                <w:rFonts w:ascii="Times New Roman" w:eastAsia="Times New Roman" w:hAnsi="Times New Roman" w:cs="Times New Roman"/>
                <w:b/>
                <w:bCs/>
                <w:sz w:val="24"/>
                <w:szCs w:val="24"/>
              </w:rPr>
              <w:t>Обучение в 10 классе</w:t>
            </w:r>
          </w:p>
        </w:tc>
      </w:tr>
      <w:tr w:rsidR="00AB3F16" w:rsidRPr="00AB3F16" w:rsidTr="00AB3F16">
        <w:tc>
          <w:tcPr>
            <w:tcW w:w="0" w:type="auto"/>
            <w:vMerge/>
            <w:tcBorders>
              <w:top w:val="single" w:sz="4" w:space="0" w:color="auto"/>
              <w:left w:val="single" w:sz="4" w:space="0" w:color="auto"/>
              <w:bottom w:val="single" w:sz="4" w:space="0" w:color="auto"/>
              <w:right w:val="single" w:sz="4" w:space="0" w:color="auto"/>
            </w:tcBorders>
            <w:vAlign w:val="center"/>
            <w:hideMark/>
          </w:tcPr>
          <w:p w:rsidR="00AB3F16" w:rsidRPr="00AB3F16" w:rsidRDefault="00AB3F16" w:rsidP="00AB3F16">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F16" w:rsidRPr="00AB3F16" w:rsidRDefault="00AB3F16" w:rsidP="00AB3F16">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F16" w:rsidRPr="00AB3F16" w:rsidRDefault="00AB3F16" w:rsidP="00AB3F16">
            <w:pPr>
              <w:spacing w:after="0" w:line="240" w:lineRule="auto"/>
              <w:rPr>
                <w:rFonts w:ascii="Times New Roman" w:eastAsia="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b/>
                <w:bCs/>
                <w:sz w:val="24"/>
                <w:szCs w:val="24"/>
              </w:rPr>
            </w:pPr>
            <w:r w:rsidRPr="00AB3F16">
              <w:rPr>
                <w:rFonts w:ascii="Times New Roman" w:eastAsia="Times New Roman" w:hAnsi="Times New Roman" w:cs="Times New Roman"/>
                <w:b/>
                <w:bCs/>
                <w:sz w:val="24"/>
                <w:szCs w:val="24"/>
              </w:rPr>
              <w:t>Область</w:t>
            </w:r>
          </w:p>
        </w:tc>
        <w:tc>
          <w:tcPr>
            <w:tcW w:w="99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b/>
                <w:bCs/>
                <w:sz w:val="24"/>
                <w:szCs w:val="24"/>
              </w:rPr>
            </w:pPr>
            <w:r w:rsidRPr="00AB3F16">
              <w:rPr>
                <w:rFonts w:ascii="Times New Roman" w:eastAsia="Times New Roman" w:hAnsi="Times New Roman" w:cs="Times New Roman"/>
                <w:b/>
                <w:bCs/>
                <w:sz w:val="24"/>
                <w:szCs w:val="24"/>
              </w:rPr>
              <w:t>России</w:t>
            </w:r>
          </w:p>
        </w:tc>
        <w:tc>
          <w:tcPr>
            <w:tcW w:w="99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b/>
                <w:bCs/>
                <w:sz w:val="24"/>
                <w:szCs w:val="24"/>
              </w:rPr>
            </w:pPr>
            <w:r w:rsidRPr="00AB3F16">
              <w:rPr>
                <w:rFonts w:ascii="Times New Roman" w:eastAsia="Times New Roman" w:hAnsi="Times New Roman" w:cs="Times New Roman"/>
                <w:b/>
                <w:bCs/>
                <w:sz w:val="24"/>
                <w:szCs w:val="24"/>
              </w:rPr>
              <w:t>Область</w:t>
            </w:r>
          </w:p>
        </w:tc>
        <w:tc>
          <w:tcPr>
            <w:tcW w:w="127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b/>
                <w:bCs/>
                <w:sz w:val="24"/>
                <w:szCs w:val="24"/>
              </w:rPr>
            </w:pPr>
            <w:r w:rsidRPr="00AB3F16">
              <w:rPr>
                <w:rFonts w:ascii="Times New Roman" w:eastAsia="Times New Roman" w:hAnsi="Times New Roman" w:cs="Times New Roman"/>
                <w:b/>
                <w:bCs/>
                <w:sz w:val="24"/>
                <w:szCs w:val="24"/>
              </w:rPr>
              <w:t>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F16" w:rsidRPr="00AB3F16" w:rsidRDefault="00AB3F16" w:rsidP="00AB3F16">
            <w:pPr>
              <w:spacing w:after="0" w:line="240" w:lineRule="auto"/>
              <w:rPr>
                <w:rFonts w:ascii="Times New Roman" w:eastAsia="Times New Roman" w:hAnsi="Times New Roman" w:cs="Times New Roman"/>
                <w:b/>
                <w:bCs/>
                <w:sz w:val="24"/>
                <w:szCs w:val="24"/>
              </w:rPr>
            </w:pPr>
          </w:p>
        </w:tc>
      </w:tr>
      <w:tr w:rsidR="00AB3F16" w:rsidRPr="00AB3F16" w:rsidTr="00AB3F16">
        <w:tc>
          <w:tcPr>
            <w:tcW w:w="1338" w:type="dxa"/>
            <w:tcBorders>
              <w:top w:val="single" w:sz="4" w:space="0" w:color="auto"/>
              <w:left w:val="single" w:sz="4" w:space="0" w:color="auto"/>
              <w:bottom w:val="single" w:sz="4" w:space="0" w:color="auto"/>
              <w:right w:val="single" w:sz="4" w:space="0" w:color="auto"/>
            </w:tcBorders>
            <w:hideMark/>
          </w:tcPr>
          <w:p w:rsidR="00AB3F16" w:rsidRPr="00AB3F16" w:rsidRDefault="001373FB"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03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B3F16" w:rsidRPr="00AB3F16" w:rsidRDefault="0029052A"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AB3F16" w:rsidRPr="00AB3F16" w:rsidRDefault="0029052A"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B3F16" w:rsidRPr="00AB3F16" w:rsidTr="00AB3F16">
        <w:tc>
          <w:tcPr>
            <w:tcW w:w="1338" w:type="dxa"/>
            <w:tcBorders>
              <w:top w:val="single" w:sz="4" w:space="0" w:color="auto"/>
              <w:left w:val="single" w:sz="4" w:space="0" w:color="auto"/>
              <w:bottom w:val="single" w:sz="4" w:space="0" w:color="auto"/>
              <w:right w:val="single" w:sz="4" w:space="0" w:color="auto"/>
            </w:tcBorders>
            <w:hideMark/>
          </w:tcPr>
          <w:p w:rsidR="00AB3F16" w:rsidRPr="00AB3F16" w:rsidRDefault="001373FB"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03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hideMark/>
          </w:tcPr>
          <w:p w:rsidR="00AB3F16" w:rsidRPr="00AB3F16" w:rsidRDefault="0029052A"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B3F16" w:rsidRPr="00AB3F16" w:rsidRDefault="0029052A"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w:t>
            </w:r>
          </w:p>
        </w:tc>
      </w:tr>
      <w:tr w:rsidR="00AB3F16" w:rsidRPr="00AB3F16" w:rsidTr="00AB3F16">
        <w:tc>
          <w:tcPr>
            <w:tcW w:w="1338" w:type="dxa"/>
            <w:tcBorders>
              <w:top w:val="single" w:sz="4" w:space="0" w:color="auto"/>
              <w:left w:val="single" w:sz="4" w:space="0" w:color="auto"/>
              <w:bottom w:val="single" w:sz="4" w:space="0" w:color="auto"/>
              <w:right w:val="single" w:sz="4" w:space="0" w:color="auto"/>
            </w:tcBorders>
            <w:hideMark/>
          </w:tcPr>
          <w:p w:rsidR="00AB3F16" w:rsidRPr="00AB3F16" w:rsidRDefault="001373FB"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03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hideMark/>
          </w:tcPr>
          <w:p w:rsidR="00AB3F16" w:rsidRPr="00AB3F16" w:rsidRDefault="0029052A"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B3F16" w:rsidRPr="00AB3F16" w:rsidRDefault="0029052A"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B3F16" w:rsidRPr="00AB3F16" w:rsidRDefault="0029052A"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B3F16" w:rsidRPr="00AB3F16" w:rsidTr="00AB3F16">
        <w:tc>
          <w:tcPr>
            <w:tcW w:w="1338" w:type="dxa"/>
            <w:tcBorders>
              <w:top w:val="single" w:sz="4" w:space="0" w:color="auto"/>
              <w:left w:val="single" w:sz="4" w:space="0" w:color="auto"/>
              <w:bottom w:val="single" w:sz="4" w:space="0" w:color="auto"/>
              <w:right w:val="single" w:sz="4" w:space="0" w:color="auto"/>
            </w:tcBorders>
            <w:hideMark/>
          </w:tcPr>
          <w:p w:rsidR="00AB3F16" w:rsidRPr="00AB3F16" w:rsidRDefault="001373FB"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03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hideMark/>
          </w:tcPr>
          <w:p w:rsidR="00AB3F16" w:rsidRPr="00AB3F16" w:rsidRDefault="001373FB"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AB3F16" w:rsidRPr="00AB3F16" w:rsidRDefault="0029052A"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B3F16" w:rsidRPr="00AB3F16" w:rsidRDefault="0029052A"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w:t>
            </w:r>
          </w:p>
        </w:tc>
      </w:tr>
      <w:tr w:rsidR="00AB3F16" w:rsidRPr="00AB3F16" w:rsidTr="00AB3F16">
        <w:tc>
          <w:tcPr>
            <w:tcW w:w="1338" w:type="dxa"/>
            <w:tcBorders>
              <w:top w:val="single" w:sz="4" w:space="0" w:color="auto"/>
              <w:left w:val="single" w:sz="4" w:space="0" w:color="auto"/>
              <w:bottom w:val="single" w:sz="4" w:space="0" w:color="auto"/>
              <w:right w:val="single" w:sz="4" w:space="0" w:color="auto"/>
            </w:tcBorders>
          </w:tcPr>
          <w:p w:rsidR="00AB3F16" w:rsidRPr="00AB3F16" w:rsidRDefault="001373FB"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038"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AB3F16" w:rsidRPr="00AB3F16" w:rsidRDefault="001373FB"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B3F16" w:rsidRPr="00AB3F16" w:rsidRDefault="0029052A"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w:t>
            </w:r>
          </w:p>
        </w:tc>
      </w:tr>
      <w:tr w:rsidR="00AB3F16" w:rsidRPr="00AB3F16" w:rsidTr="00AB3F16">
        <w:tc>
          <w:tcPr>
            <w:tcW w:w="1338"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20</w:t>
            </w:r>
            <w:r w:rsidR="001373FB">
              <w:rPr>
                <w:rFonts w:ascii="Times New Roman" w:eastAsia="Times New Roman" w:hAnsi="Times New Roman" w:cs="Times New Roman"/>
                <w:sz w:val="24"/>
                <w:szCs w:val="24"/>
              </w:rPr>
              <w:t>23</w:t>
            </w:r>
          </w:p>
        </w:tc>
        <w:tc>
          <w:tcPr>
            <w:tcW w:w="1038"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tcPr>
          <w:p w:rsidR="00AB3F16" w:rsidRPr="00AB3F16" w:rsidRDefault="0029052A"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120" w:line="188" w:lineRule="atLeast"/>
              <w:jc w:val="center"/>
              <w:textAlignment w:val="baseline"/>
              <w:rPr>
                <w:rFonts w:ascii="Times New Roman" w:eastAsia="Times New Roman" w:hAnsi="Times New Roman" w:cs="Times New Roman"/>
                <w:sz w:val="24"/>
                <w:szCs w:val="24"/>
              </w:rPr>
            </w:pPr>
            <w:r w:rsidRPr="00AB3F16">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B3F16" w:rsidRPr="00AB3F16" w:rsidRDefault="0029052A" w:rsidP="00AB3F16">
            <w:pPr>
              <w:spacing w:after="120" w:line="188"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AB3F16" w:rsidRPr="00AB3F16" w:rsidRDefault="00AB3F16" w:rsidP="00AB3F16">
      <w:pPr>
        <w:jc w:val="both"/>
        <w:rPr>
          <w:rFonts w:ascii="Times New Roman" w:eastAsia="Times New Roman" w:hAnsi="Times New Roman" w:cs="Times New Roman"/>
          <w:color w:val="FF0000"/>
          <w:sz w:val="24"/>
          <w:szCs w:val="24"/>
          <w:lang w:eastAsia="ru-RU"/>
        </w:rPr>
      </w:pPr>
      <w:r w:rsidRPr="00AB3F16">
        <w:rPr>
          <w:rFonts w:ascii="Times New Roman" w:eastAsia="Times New Roman" w:hAnsi="Times New Roman" w:cs="Times New Roman"/>
          <w:sz w:val="24"/>
          <w:szCs w:val="24"/>
          <w:lang w:eastAsia="ru-RU"/>
        </w:rPr>
        <w:t xml:space="preserve">На протяжении последних нескольких лет учащиеся поступают в </w:t>
      </w:r>
      <w:r w:rsidR="0029052A">
        <w:rPr>
          <w:rFonts w:ascii="Times New Roman" w:eastAsia="Times New Roman" w:hAnsi="Times New Roman" w:cs="Times New Roman"/>
          <w:sz w:val="24"/>
          <w:szCs w:val="24"/>
          <w:lang w:eastAsia="ru-RU"/>
        </w:rPr>
        <w:t xml:space="preserve">ИРГАУ им. </w:t>
      </w:r>
      <w:proofErr w:type="spellStart"/>
      <w:r w:rsidR="0029052A">
        <w:rPr>
          <w:rFonts w:ascii="Times New Roman" w:eastAsia="Times New Roman" w:hAnsi="Times New Roman" w:cs="Times New Roman"/>
          <w:sz w:val="24"/>
          <w:szCs w:val="24"/>
          <w:lang w:eastAsia="ru-RU"/>
        </w:rPr>
        <w:t>Ежевского</w:t>
      </w:r>
      <w:proofErr w:type="spellEnd"/>
      <w:r w:rsidR="0029052A">
        <w:rPr>
          <w:rFonts w:ascii="Times New Roman" w:eastAsia="Times New Roman" w:hAnsi="Times New Roman" w:cs="Times New Roman"/>
          <w:sz w:val="24"/>
          <w:szCs w:val="24"/>
          <w:lang w:eastAsia="ru-RU"/>
        </w:rPr>
        <w:t xml:space="preserve"> (1 выпускник), в ИРГТУ -2</w:t>
      </w:r>
      <w:r w:rsidRPr="00AB3F16">
        <w:rPr>
          <w:rFonts w:ascii="Times New Roman" w:eastAsia="Times New Roman" w:hAnsi="Times New Roman" w:cs="Times New Roman"/>
          <w:sz w:val="24"/>
          <w:szCs w:val="24"/>
          <w:lang w:eastAsia="ru-RU"/>
        </w:rPr>
        <w:t xml:space="preserve"> выпускник</w:t>
      </w:r>
      <w:r w:rsidR="0029052A">
        <w:rPr>
          <w:rFonts w:ascii="Times New Roman" w:eastAsia="Times New Roman" w:hAnsi="Times New Roman" w:cs="Times New Roman"/>
          <w:sz w:val="24"/>
          <w:szCs w:val="24"/>
          <w:lang w:eastAsia="ru-RU"/>
        </w:rPr>
        <w:t xml:space="preserve">а и ИГУ – 1 выпускница. </w:t>
      </w:r>
      <w:r w:rsidR="00F649A0">
        <w:rPr>
          <w:rFonts w:ascii="Times New Roman" w:eastAsia="Times New Roman" w:hAnsi="Times New Roman" w:cs="Times New Roman"/>
          <w:sz w:val="24"/>
          <w:szCs w:val="24"/>
          <w:lang w:eastAsia="ru-RU"/>
        </w:rPr>
        <w:t xml:space="preserve"> </w:t>
      </w:r>
    </w:p>
    <w:p w:rsidR="00AB3F16" w:rsidRPr="00AB3F16" w:rsidRDefault="00AB3F16" w:rsidP="00AB3F16">
      <w:pPr>
        <w:jc w:val="center"/>
        <w:rPr>
          <w:rFonts w:ascii="Times New Roman" w:eastAsia="Times New Roman" w:hAnsi="Times New Roman" w:cs="Times New Roman"/>
          <w:b/>
          <w:sz w:val="24"/>
          <w:szCs w:val="24"/>
          <w:lang w:eastAsia="ru-RU"/>
        </w:rPr>
      </w:pPr>
      <w:r w:rsidRPr="00AB3F16">
        <w:rPr>
          <w:rFonts w:ascii="Times New Roman" w:eastAsia="Times New Roman" w:hAnsi="Times New Roman" w:cs="Times New Roman"/>
          <w:b/>
          <w:sz w:val="24"/>
          <w:szCs w:val="24"/>
          <w:lang w:eastAsia="ru-RU"/>
        </w:rPr>
        <w:t>Раздел 6. Оценка качества кадрового потенциала</w:t>
      </w:r>
    </w:p>
    <w:p w:rsidR="00AB3F16" w:rsidRPr="00AB3F16" w:rsidRDefault="00AB3F16" w:rsidP="00AB3F16">
      <w:pPr>
        <w:spacing w:after="0"/>
        <w:ind w:left="720"/>
        <w:contextualSpacing/>
        <w:jc w:val="both"/>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097"/>
        <w:gridCol w:w="3290"/>
      </w:tblGrid>
      <w:tr w:rsidR="00AB3F16" w:rsidRPr="00AB3F16" w:rsidTr="00AB3F16">
        <w:trPr>
          <w:trHeight w:val="413"/>
        </w:trPr>
        <w:tc>
          <w:tcPr>
            <w:tcW w:w="3969"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всего</w:t>
            </w:r>
          </w:p>
        </w:tc>
        <w:tc>
          <w:tcPr>
            <w:tcW w:w="329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к общему числу педагогических работников</w:t>
            </w:r>
          </w:p>
        </w:tc>
      </w:tr>
      <w:tr w:rsidR="00AB3F16" w:rsidRPr="00AB3F16" w:rsidTr="00AB3F16">
        <w:trPr>
          <w:trHeight w:val="201"/>
        </w:trPr>
        <w:tc>
          <w:tcPr>
            <w:tcW w:w="396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Всего педагогических работников</w:t>
            </w:r>
          </w:p>
        </w:tc>
        <w:tc>
          <w:tcPr>
            <w:tcW w:w="2097" w:type="dxa"/>
            <w:tcBorders>
              <w:top w:val="single" w:sz="4" w:space="0" w:color="auto"/>
              <w:left w:val="single" w:sz="4" w:space="0" w:color="auto"/>
              <w:bottom w:val="single" w:sz="4" w:space="0" w:color="auto"/>
              <w:right w:val="single" w:sz="4" w:space="0" w:color="auto"/>
            </w:tcBorders>
            <w:hideMark/>
          </w:tcPr>
          <w:p w:rsidR="00AB3F16" w:rsidRPr="00AB3F16" w:rsidRDefault="00F649A0" w:rsidP="00AB3F16">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329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100 %</w:t>
            </w:r>
          </w:p>
        </w:tc>
      </w:tr>
      <w:tr w:rsidR="00AB3F16" w:rsidRPr="00AB3F16" w:rsidTr="00AB3F16">
        <w:trPr>
          <w:trHeight w:val="162"/>
        </w:trPr>
        <w:tc>
          <w:tcPr>
            <w:tcW w:w="396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Образование: высшее</w:t>
            </w:r>
          </w:p>
        </w:tc>
        <w:tc>
          <w:tcPr>
            <w:tcW w:w="2097" w:type="dxa"/>
            <w:tcBorders>
              <w:top w:val="single" w:sz="4" w:space="0" w:color="auto"/>
              <w:left w:val="single" w:sz="4" w:space="0" w:color="auto"/>
              <w:bottom w:val="single" w:sz="4" w:space="0" w:color="auto"/>
              <w:right w:val="single" w:sz="4" w:space="0" w:color="auto"/>
            </w:tcBorders>
            <w:hideMark/>
          </w:tcPr>
          <w:p w:rsidR="00AB3F16" w:rsidRPr="00AB3F16" w:rsidRDefault="00F649A0" w:rsidP="00AB3F16">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3290" w:type="dxa"/>
            <w:tcBorders>
              <w:top w:val="single" w:sz="4" w:space="0" w:color="auto"/>
              <w:left w:val="single" w:sz="4" w:space="0" w:color="auto"/>
              <w:bottom w:val="single" w:sz="4" w:space="0" w:color="auto"/>
              <w:right w:val="single" w:sz="4" w:space="0" w:color="auto"/>
            </w:tcBorders>
            <w:hideMark/>
          </w:tcPr>
          <w:p w:rsidR="00AB3F16" w:rsidRPr="00AB3F16" w:rsidRDefault="00F649A0" w:rsidP="00AB3F16">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r w:rsidR="00AB3F16" w:rsidRPr="00AB3F16">
              <w:rPr>
                <w:rFonts w:ascii="Times New Roman" w:eastAsia="Times New Roman" w:hAnsi="Times New Roman"/>
                <w:sz w:val="24"/>
                <w:szCs w:val="24"/>
                <w:lang w:eastAsia="ru-RU"/>
              </w:rPr>
              <w:t xml:space="preserve"> %</w:t>
            </w:r>
          </w:p>
        </w:tc>
      </w:tr>
      <w:tr w:rsidR="00AB3F16" w:rsidRPr="00AB3F16" w:rsidTr="00AB3F16">
        <w:trPr>
          <w:trHeight w:val="162"/>
        </w:trPr>
        <w:tc>
          <w:tcPr>
            <w:tcW w:w="396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среднее профессиональное</w:t>
            </w:r>
          </w:p>
        </w:tc>
        <w:tc>
          <w:tcPr>
            <w:tcW w:w="209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1</w:t>
            </w:r>
          </w:p>
        </w:tc>
        <w:tc>
          <w:tcPr>
            <w:tcW w:w="329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6 %</w:t>
            </w:r>
          </w:p>
        </w:tc>
      </w:tr>
      <w:tr w:rsidR="00AB3F16" w:rsidRPr="00AB3F16" w:rsidTr="00AB3F16">
        <w:trPr>
          <w:trHeight w:val="162"/>
        </w:trPr>
        <w:tc>
          <w:tcPr>
            <w:tcW w:w="396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both"/>
              <w:rPr>
                <w:rFonts w:ascii="Times New Roman" w:eastAsia="Times New Roman" w:hAnsi="Times New Roman" w:cs="Times New Roman"/>
                <w:sz w:val="24"/>
                <w:szCs w:val="24"/>
                <w:lang w:eastAsia="ru-RU"/>
              </w:rPr>
            </w:pPr>
            <w:r w:rsidRPr="00AB3F16">
              <w:rPr>
                <w:rFonts w:ascii="Times New Roman" w:eastAsia="Times New Roman" w:hAnsi="Times New Roman"/>
                <w:sz w:val="24"/>
                <w:szCs w:val="24"/>
                <w:lang w:eastAsia="ru-RU"/>
              </w:rPr>
              <w:t>Квалификационные категории:</w:t>
            </w:r>
          </w:p>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высшая</w:t>
            </w:r>
          </w:p>
        </w:tc>
        <w:tc>
          <w:tcPr>
            <w:tcW w:w="209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1</w:t>
            </w:r>
          </w:p>
        </w:tc>
        <w:tc>
          <w:tcPr>
            <w:tcW w:w="329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6 %</w:t>
            </w:r>
          </w:p>
        </w:tc>
      </w:tr>
      <w:tr w:rsidR="00AB3F16" w:rsidRPr="00AB3F16" w:rsidTr="00AB3F16">
        <w:trPr>
          <w:trHeight w:val="162"/>
        </w:trPr>
        <w:tc>
          <w:tcPr>
            <w:tcW w:w="396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первая</w:t>
            </w:r>
          </w:p>
        </w:tc>
        <w:tc>
          <w:tcPr>
            <w:tcW w:w="2097" w:type="dxa"/>
            <w:tcBorders>
              <w:top w:val="single" w:sz="4" w:space="0" w:color="auto"/>
              <w:left w:val="single" w:sz="4" w:space="0" w:color="auto"/>
              <w:bottom w:val="single" w:sz="4" w:space="0" w:color="auto"/>
              <w:right w:val="single" w:sz="4" w:space="0" w:color="auto"/>
            </w:tcBorders>
            <w:hideMark/>
          </w:tcPr>
          <w:p w:rsidR="00AB3F16" w:rsidRPr="00AB3F16" w:rsidRDefault="00F649A0" w:rsidP="00AB3F16">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290" w:type="dxa"/>
            <w:tcBorders>
              <w:top w:val="single" w:sz="4" w:space="0" w:color="auto"/>
              <w:left w:val="single" w:sz="4" w:space="0" w:color="auto"/>
              <w:bottom w:val="single" w:sz="4" w:space="0" w:color="auto"/>
              <w:right w:val="single" w:sz="4" w:space="0" w:color="auto"/>
            </w:tcBorders>
            <w:hideMark/>
          </w:tcPr>
          <w:p w:rsidR="00AB3F16" w:rsidRPr="00AB3F16" w:rsidRDefault="00F649A0" w:rsidP="00AB3F16">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AB3F16" w:rsidRPr="00AB3F16">
              <w:rPr>
                <w:rFonts w:ascii="Times New Roman" w:eastAsia="Times New Roman" w:hAnsi="Times New Roman"/>
                <w:sz w:val="24"/>
                <w:szCs w:val="24"/>
                <w:lang w:eastAsia="ru-RU"/>
              </w:rPr>
              <w:t xml:space="preserve"> %</w:t>
            </w:r>
          </w:p>
        </w:tc>
      </w:tr>
      <w:tr w:rsidR="00AB3F16" w:rsidRPr="00AB3F16" w:rsidTr="00AB3F16">
        <w:trPr>
          <w:trHeight w:val="162"/>
        </w:trPr>
        <w:tc>
          <w:tcPr>
            <w:tcW w:w="396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both"/>
              <w:rPr>
                <w:rFonts w:ascii="Times New Roman" w:eastAsia="Times New Roman" w:hAnsi="Times New Roman" w:cs="Times New Roman"/>
                <w:sz w:val="24"/>
                <w:szCs w:val="24"/>
                <w:lang w:eastAsia="ru-RU"/>
              </w:rPr>
            </w:pPr>
            <w:r w:rsidRPr="00AB3F16">
              <w:rPr>
                <w:rFonts w:ascii="Times New Roman" w:eastAsia="Times New Roman" w:hAnsi="Times New Roman"/>
                <w:sz w:val="24"/>
                <w:szCs w:val="24"/>
                <w:lang w:eastAsia="ru-RU"/>
              </w:rPr>
              <w:t>Почетные звания</w:t>
            </w:r>
          </w:p>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Ученые степени</w:t>
            </w:r>
          </w:p>
          <w:p w:rsidR="00AB3F16" w:rsidRPr="00AB3F16" w:rsidRDefault="00AB3F16" w:rsidP="00AB3F16">
            <w:pPr>
              <w:spacing w:after="0"/>
              <w:contextualSpacing/>
              <w:jc w:val="both"/>
              <w:rPr>
                <w:rFonts w:ascii="Times New Roman" w:eastAsia="Times New Roman" w:hAnsi="Times New Roman"/>
                <w:b/>
                <w:bCs/>
                <w:sz w:val="24"/>
                <w:szCs w:val="24"/>
                <w:lang w:eastAsia="ru-RU"/>
              </w:rPr>
            </w:pPr>
            <w:r w:rsidRPr="00AB3F16">
              <w:rPr>
                <w:rFonts w:ascii="Times New Roman" w:eastAsia="Times New Roman" w:hAnsi="Times New Roman"/>
                <w:sz w:val="24"/>
                <w:szCs w:val="24"/>
                <w:lang w:eastAsia="ru-RU"/>
              </w:rPr>
              <w:t xml:space="preserve">- </w:t>
            </w:r>
            <w:r w:rsidRPr="00AB3F16">
              <w:rPr>
                <w:rFonts w:ascii="Times New Roman" w:eastAsia="Times New Roman" w:hAnsi="Times New Roman"/>
                <w:b/>
                <w:bCs/>
                <w:sz w:val="24"/>
                <w:szCs w:val="24"/>
                <w:lang w:eastAsia="ru-RU"/>
              </w:rPr>
              <w:t>Заслуженный учитель РФ</w:t>
            </w:r>
          </w:p>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b/>
                <w:bCs/>
                <w:sz w:val="24"/>
                <w:szCs w:val="24"/>
                <w:lang w:eastAsia="ru-RU"/>
              </w:rPr>
              <w:t>- Отличник народного просвещения</w:t>
            </w:r>
          </w:p>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 </w:t>
            </w:r>
            <w:r w:rsidRPr="00AB3F16">
              <w:rPr>
                <w:rFonts w:ascii="Times New Roman" w:eastAsia="Times New Roman" w:hAnsi="Times New Roman"/>
                <w:b/>
                <w:bCs/>
                <w:sz w:val="24"/>
                <w:szCs w:val="24"/>
                <w:lang w:eastAsia="ru-RU"/>
              </w:rPr>
              <w:t>Почетный работник общего образования</w:t>
            </w:r>
          </w:p>
        </w:tc>
        <w:tc>
          <w:tcPr>
            <w:tcW w:w="2097"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both"/>
              <w:rPr>
                <w:rFonts w:ascii="Times New Roman" w:eastAsia="Times New Roman" w:hAnsi="Times New Roman" w:cs="Times New Roman"/>
                <w:sz w:val="24"/>
                <w:szCs w:val="24"/>
                <w:lang w:eastAsia="ru-RU"/>
              </w:rPr>
            </w:pPr>
          </w:p>
          <w:p w:rsidR="00AB3F16" w:rsidRPr="00AB3F16" w:rsidRDefault="00AB3F16" w:rsidP="00AB3F16">
            <w:pPr>
              <w:spacing w:after="0"/>
              <w:contextualSpacing/>
              <w:jc w:val="both"/>
              <w:rPr>
                <w:rFonts w:ascii="Times New Roman" w:eastAsia="Times New Roman" w:hAnsi="Times New Roman"/>
                <w:sz w:val="24"/>
                <w:szCs w:val="24"/>
                <w:lang w:eastAsia="ru-RU"/>
              </w:rPr>
            </w:pPr>
          </w:p>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1</w:t>
            </w:r>
          </w:p>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1</w:t>
            </w:r>
          </w:p>
          <w:p w:rsidR="00AB3F16" w:rsidRPr="00AB3F16" w:rsidRDefault="00AB3F16" w:rsidP="00AB3F16">
            <w:pPr>
              <w:spacing w:after="0"/>
              <w:contextualSpacing/>
              <w:jc w:val="center"/>
              <w:rPr>
                <w:rFonts w:ascii="Times New Roman" w:eastAsia="Times New Roman" w:hAnsi="Times New Roman"/>
                <w:sz w:val="24"/>
                <w:szCs w:val="24"/>
                <w:lang w:eastAsia="ru-RU"/>
              </w:rPr>
            </w:pPr>
          </w:p>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2</w:t>
            </w:r>
          </w:p>
        </w:tc>
        <w:tc>
          <w:tcPr>
            <w:tcW w:w="329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25 %</w:t>
            </w:r>
          </w:p>
        </w:tc>
      </w:tr>
      <w:tr w:rsidR="00AB3F16" w:rsidRPr="00AB3F16" w:rsidTr="00AB3F16">
        <w:trPr>
          <w:trHeight w:val="162"/>
        </w:trPr>
        <w:tc>
          <w:tcPr>
            <w:tcW w:w="396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both"/>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Участники профессиональных </w:t>
            </w:r>
            <w:r w:rsidRPr="00AB3F16">
              <w:rPr>
                <w:rFonts w:ascii="Times New Roman" w:eastAsia="Times New Roman" w:hAnsi="Times New Roman"/>
                <w:sz w:val="24"/>
                <w:szCs w:val="24"/>
                <w:lang w:eastAsia="ru-RU"/>
              </w:rPr>
              <w:lastRenderedPageBreak/>
              <w:t>конкурсов</w:t>
            </w:r>
          </w:p>
        </w:tc>
        <w:tc>
          <w:tcPr>
            <w:tcW w:w="209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lastRenderedPageBreak/>
              <w:t>0</w:t>
            </w:r>
          </w:p>
        </w:tc>
        <w:tc>
          <w:tcPr>
            <w:tcW w:w="3290" w:type="dxa"/>
            <w:tcBorders>
              <w:top w:val="single" w:sz="4" w:space="0" w:color="auto"/>
              <w:left w:val="single" w:sz="4" w:space="0" w:color="auto"/>
              <w:bottom w:val="single" w:sz="4" w:space="0" w:color="auto"/>
              <w:right w:val="single" w:sz="4" w:space="0" w:color="auto"/>
            </w:tcBorders>
          </w:tcPr>
          <w:p w:rsidR="00AB3F16" w:rsidRPr="00AB3F16" w:rsidRDefault="00AB3F16" w:rsidP="00AB3F16">
            <w:pPr>
              <w:spacing w:after="0"/>
              <w:contextualSpacing/>
              <w:jc w:val="center"/>
              <w:rPr>
                <w:rFonts w:ascii="Times New Roman" w:eastAsia="Times New Roman" w:hAnsi="Times New Roman"/>
                <w:sz w:val="24"/>
                <w:szCs w:val="24"/>
                <w:lang w:eastAsia="ru-RU"/>
              </w:rPr>
            </w:pPr>
          </w:p>
        </w:tc>
      </w:tr>
      <w:tr w:rsidR="00AB3F16" w:rsidRPr="00AB3F16" w:rsidTr="00AB3F16">
        <w:trPr>
          <w:trHeight w:val="162"/>
        </w:trPr>
        <w:tc>
          <w:tcPr>
            <w:tcW w:w="9356" w:type="dxa"/>
            <w:gridSpan w:val="3"/>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lastRenderedPageBreak/>
              <w:t xml:space="preserve">Прошедшие курсы повышения квалификации </w:t>
            </w:r>
          </w:p>
        </w:tc>
      </w:tr>
      <w:tr w:rsidR="00AB3F16" w:rsidRPr="00AB3F16" w:rsidTr="00AB3F16">
        <w:trPr>
          <w:trHeight w:val="162"/>
        </w:trPr>
        <w:tc>
          <w:tcPr>
            <w:tcW w:w="396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В рамках ОУ</w:t>
            </w:r>
          </w:p>
        </w:tc>
        <w:tc>
          <w:tcPr>
            <w:tcW w:w="209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w:t>
            </w:r>
          </w:p>
        </w:tc>
        <w:tc>
          <w:tcPr>
            <w:tcW w:w="329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w:t>
            </w:r>
          </w:p>
        </w:tc>
      </w:tr>
      <w:tr w:rsidR="00AB3F16" w:rsidRPr="00AB3F16" w:rsidTr="00AB3F16">
        <w:trPr>
          <w:trHeight w:val="162"/>
        </w:trPr>
        <w:tc>
          <w:tcPr>
            <w:tcW w:w="396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Районные/ городские курсы</w:t>
            </w:r>
          </w:p>
        </w:tc>
        <w:tc>
          <w:tcPr>
            <w:tcW w:w="209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w:t>
            </w:r>
          </w:p>
        </w:tc>
        <w:tc>
          <w:tcPr>
            <w:tcW w:w="329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w:t>
            </w:r>
          </w:p>
        </w:tc>
      </w:tr>
      <w:tr w:rsidR="00AB3F16" w:rsidRPr="00AB3F16" w:rsidTr="00AB3F16">
        <w:trPr>
          <w:trHeight w:val="162"/>
        </w:trPr>
        <w:tc>
          <w:tcPr>
            <w:tcW w:w="396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Областные курсы</w:t>
            </w:r>
          </w:p>
        </w:tc>
        <w:tc>
          <w:tcPr>
            <w:tcW w:w="2097" w:type="dxa"/>
            <w:tcBorders>
              <w:top w:val="single" w:sz="4" w:space="0" w:color="auto"/>
              <w:left w:val="single" w:sz="4" w:space="0" w:color="auto"/>
              <w:bottom w:val="single" w:sz="4" w:space="0" w:color="auto"/>
              <w:right w:val="single" w:sz="4" w:space="0" w:color="auto"/>
            </w:tcBorders>
            <w:hideMark/>
          </w:tcPr>
          <w:p w:rsidR="00AB3F16" w:rsidRPr="00AB3F16" w:rsidRDefault="00F649A0" w:rsidP="00AB3F16">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329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100 %</w:t>
            </w:r>
          </w:p>
        </w:tc>
      </w:tr>
      <w:tr w:rsidR="00AB3F16" w:rsidRPr="00AB3F16" w:rsidTr="00AB3F16">
        <w:trPr>
          <w:trHeight w:val="162"/>
        </w:trPr>
        <w:tc>
          <w:tcPr>
            <w:tcW w:w="3969"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 xml:space="preserve">Стажировки в </w:t>
            </w:r>
            <w:proofErr w:type="gramStart"/>
            <w:r w:rsidRPr="00AB3F16">
              <w:rPr>
                <w:rFonts w:ascii="Times New Roman" w:eastAsia="Times New Roman" w:hAnsi="Times New Roman"/>
                <w:sz w:val="24"/>
                <w:szCs w:val="24"/>
                <w:lang w:eastAsia="ru-RU"/>
              </w:rPr>
              <w:t>российских</w:t>
            </w:r>
            <w:proofErr w:type="gramEnd"/>
            <w:r w:rsidRPr="00AB3F16">
              <w:rPr>
                <w:rFonts w:ascii="Times New Roman" w:eastAsia="Times New Roman" w:hAnsi="Times New Roman"/>
                <w:sz w:val="24"/>
                <w:szCs w:val="24"/>
                <w:lang w:eastAsia="ru-RU"/>
              </w:rPr>
              <w:t xml:space="preserve"> ОУ/ международные стажировки</w:t>
            </w:r>
          </w:p>
        </w:tc>
        <w:tc>
          <w:tcPr>
            <w:tcW w:w="209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w:t>
            </w:r>
          </w:p>
        </w:tc>
        <w:tc>
          <w:tcPr>
            <w:tcW w:w="3290"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center"/>
              <w:rPr>
                <w:rFonts w:ascii="Times New Roman" w:eastAsia="Times New Roman" w:hAnsi="Times New Roman"/>
                <w:sz w:val="24"/>
                <w:szCs w:val="24"/>
                <w:lang w:eastAsia="ru-RU"/>
              </w:rPr>
            </w:pPr>
            <w:r w:rsidRPr="00AB3F16">
              <w:rPr>
                <w:rFonts w:ascii="Times New Roman" w:eastAsia="Times New Roman" w:hAnsi="Times New Roman"/>
                <w:sz w:val="24"/>
                <w:szCs w:val="24"/>
                <w:lang w:eastAsia="ru-RU"/>
              </w:rPr>
              <w:t>-</w:t>
            </w:r>
          </w:p>
        </w:tc>
      </w:tr>
    </w:tbl>
    <w:p w:rsidR="00AB3F16" w:rsidRPr="00AB3F16" w:rsidRDefault="00AB3F16" w:rsidP="00AB3F16">
      <w:pPr>
        <w:autoSpaceDE w:val="0"/>
        <w:autoSpaceDN w:val="0"/>
        <w:adjustRightInd w:val="0"/>
        <w:spacing w:after="0"/>
        <w:jc w:val="both"/>
        <w:rPr>
          <w:rFonts w:ascii="Times New Roman" w:eastAsia="Times New Roman" w:hAnsi="Times New Roman" w:cs="Times New Roman"/>
          <w:bCs/>
          <w:sz w:val="24"/>
          <w:szCs w:val="24"/>
          <w:lang w:eastAsia="ru-RU"/>
        </w:rPr>
      </w:pPr>
      <w:r w:rsidRPr="00AB3F16">
        <w:rPr>
          <w:rFonts w:ascii="Times New Roman" w:eastAsia="Times New Roman" w:hAnsi="Times New Roman" w:cs="Times New Roman"/>
          <w:bCs/>
          <w:sz w:val="24"/>
          <w:szCs w:val="24"/>
          <w:lang w:eastAsia="ru-RU"/>
        </w:rPr>
        <w:t>Из 12 учителей 1 учитель является руководителем РМО учителей иностранного языка. 5 учите</w:t>
      </w:r>
      <w:r w:rsidR="00F649A0">
        <w:rPr>
          <w:rFonts w:ascii="Times New Roman" w:eastAsia="Times New Roman" w:hAnsi="Times New Roman" w:cs="Times New Roman"/>
          <w:bCs/>
          <w:sz w:val="24"/>
          <w:szCs w:val="24"/>
          <w:lang w:eastAsia="ru-RU"/>
        </w:rPr>
        <w:t>лей – руководителями ШМО. В 2023</w:t>
      </w:r>
      <w:r w:rsidRPr="00AB3F16">
        <w:rPr>
          <w:rFonts w:ascii="Times New Roman" w:eastAsia="Times New Roman" w:hAnsi="Times New Roman" w:cs="Times New Roman"/>
          <w:bCs/>
          <w:sz w:val="24"/>
          <w:szCs w:val="24"/>
          <w:lang w:eastAsia="ru-RU"/>
        </w:rPr>
        <w:t xml:space="preserve"> году подтвердили свою квалифика</w:t>
      </w:r>
      <w:r w:rsidR="00F649A0">
        <w:rPr>
          <w:rFonts w:ascii="Times New Roman" w:eastAsia="Times New Roman" w:hAnsi="Times New Roman" w:cs="Times New Roman"/>
          <w:bCs/>
          <w:sz w:val="24"/>
          <w:szCs w:val="24"/>
          <w:lang w:eastAsia="ru-RU"/>
        </w:rPr>
        <w:t>ционную категорию – 2 учителя, 2</w:t>
      </w:r>
      <w:r w:rsidRPr="00AB3F16">
        <w:rPr>
          <w:rFonts w:ascii="Times New Roman" w:eastAsia="Times New Roman" w:hAnsi="Times New Roman" w:cs="Times New Roman"/>
          <w:bCs/>
          <w:sz w:val="24"/>
          <w:szCs w:val="24"/>
          <w:lang w:eastAsia="ru-RU"/>
        </w:rPr>
        <w:t xml:space="preserve"> учителя – соответствие занимаемой должности.</w:t>
      </w:r>
    </w:p>
    <w:p w:rsidR="00AB3F16" w:rsidRPr="00AB3F16" w:rsidRDefault="00AB3F16" w:rsidP="00AB3F16">
      <w:pPr>
        <w:autoSpaceDE w:val="0"/>
        <w:autoSpaceDN w:val="0"/>
        <w:adjustRightInd w:val="0"/>
        <w:spacing w:after="0"/>
        <w:jc w:val="both"/>
        <w:rPr>
          <w:rFonts w:ascii="Times New Roman" w:eastAsia="Times New Roman" w:hAnsi="Times New Roman" w:cs="Times New Roman"/>
          <w:b/>
          <w:bCs/>
          <w:sz w:val="24"/>
          <w:szCs w:val="24"/>
          <w:lang w:eastAsia="ru-RU"/>
        </w:rPr>
      </w:pPr>
      <w:r w:rsidRPr="00AB3F16">
        <w:rPr>
          <w:rFonts w:ascii="Times New Roman" w:eastAsia="Times New Roman" w:hAnsi="Times New Roman" w:cs="Times New Roman"/>
          <w:b/>
          <w:bCs/>
          <w:sz w:val="24"/>
          <w:szCs w:val="24"/>
          <w:lang w:eastAsia="ru-RU"/>
        </w:rPr>
        <w:t>Вывод:</w:t>
      </w:r>
    </w:p>
    <w:p w:rsidR="00AB3F16" w:rsidRPr="00AB3F16" w:rsidRDefault="00AB3F16" w:rsidP="00AB3F16">
      <w:pPr>
        <w:autoSpaceDE w:val="0"/>
        <w:autoSpaceDN w:val="0"/>
        <w:adjustRightInd w:val="0"/>
        <w:spacing w:after="0"/>
        <w:jc w:val="both"/>
        <w:rPr>
          <w:rFonts w:ascii="Times New Roman" w:eastAsia="TimesNewRoman" w:hAnsi="Times New Roman" w:cs="Times New Roman"/>
          <w:sz w:val="24"/>
          <w:szCs w:val="24"/>
          <w:lang w:eastAsia="ru-RU"/>
        </w:rPr>
      </w:pPr>
      <w:r w:rsidRPr="00AB3F16">
        <w:rPr>
          <w:rFonts w:ascii="Times New Roman" w:eastAsia="Times New Roman" w:hAnsi="Times New Roman" w:cs="Times New Roman"/>
          <w:sz w:val="24"/>
          <w:szCs w:val="24"/>
          <w:lang w:eastAsia="ru-RU"/>
        </w:rPr>
        <w:t>1.</w:t>
      </w:r>
      <w:r w:rsidRPr="00AB3F16">
        <w:rPr>
          <w:rFonts w:ascii="Times New Roman" w:eastAsia="TimesNewRoman" w:hAnsi="Times New Roman" w:cs="Times New Roman"/>
          <w:sz w:val="24"/>
          <w:szCs w:val="24"/>
          <w:lang w:eastAsia="ru-RU"/>
        </w:rPr>
        <w:t>В школе  сформирован профессиональный коллектив</w:t>
      </w:r>
      <w:r w:rsidRPr="00AB3F16">
        <w:rPr>
          <w:rFonts w:ascii="Times New Roman" w:eastAsia="Times New Roman" w:hAnsi="Times New Roman" w:cs="Times New Roman"/>
          <w:sz w:val="24"/>
          <w:szCs w:val="24"/>
          <w:lang w:eastAsia="ru-RU"/>
        </w:rPr>
        <w:t xml:space="preserve">, </w:t>
      </w:r>
      <w:r w:rsidRPr="00AB3F16">
        <w:rPr>
          <w:rFonts w:ascii="Times New Roman" w:eastAsia="TimesNewRoman" w:hAnsi="Times New Roman" w:cs="Times New Roman"/>
          <w:sz w:val="24"/>
          <w:szCs w:val="24"/>
          <w:lang w:eastAsia="ru-RU"/>
        </w:rPr>
        <w:t>в котором уровень образования</w:t>
      </w:r>
    </w:p>
    <w:p w:rsidR="00AB3F16" w:rsidRPr="00AB3F16" w:rsidRDefault="00AB3F16" w:rsidP="00AB3F16">
      <w:pPr>
        <w:autoSpaceDE w:val="0"/>
        <w:autoSpaceDN w:val="0"/>
        <w:adjustRightInd w:val="0"/>
        <w:spacing w:after="0"/>
        <w:jc w:val="both"/>
        <w:rPr>
          <w:rFonts w:ascii="Times New Roman" w:eastAsia="Times New Roman" w:hAnsi="Times New Roman" w:cs="Times New Roman"/>
          <w:sz w:val="24"/>
          <w:szCs w:val="24"/>
          <w:lang w:eastAsia="ru-RU"/>
        </w:rPr>
      </w:pPr>
      <w:r w:rsidRPr="00AB3F16">
        <w:rPr>
          <w:rFonts w:ascii="Times New Roman" w:eastAsia="TimesNewRoman" w:hAnsi="Times New Roman" w:cs="Times New Roman"/>
          <w:sz w:val="24"/>
          <w:szCs w:val="24"/>
          <w:lang w:eastAsia="ru-RU"/>
        </w:rPr>
        <w:t>педагогов</w:t>
      </w:r>
      <w:r w:rsidRPr="00AB3F16">
        <w:rPr>
          <w:rFonts w:ascii="Times New Roman" w:eastAsia="Times New Roman" w:hAnsi="Times New Roman" w:cs="Times New Roman"/>
          <w:sz w:val="24"/>
          <w:szCs w:val="24"/>
          <w:lang w:eastAsia="ru-RU"/>
        </w:rPr>
        <w:t xml:space="preserve">, </w:t>
      </w:r>
      <w:r w:rsidRPr="00AB3F16">
        <w:rPr>
          <w:rFonts w:ascii="Times New Roman" w:eastAsia="TimesNewRoman" w:hAnsi="Times New Roman" w:cs="Times New Roman"/>
          <w:sz w:val="24"/>
          <w:szCs w:val="24"/>
          <w:lang w:eastAsia="ru-RU"/>
        </w:rPr>
        <w:t>их квалификация</w:t>
      </w:r>
      <w:r w:rsidRPr="00AB3F16">
        <w:rPr>
          <w:rFonts w:ascii="Times New Roman" w:eastAsia="Times New Roman" w:hAnsi="Times New Roman" w:cs="Times New Roman"/>
          <w:sz w:val="24"/>
          <w:szCs w:val="24"/>
          <w:lang w:eastAsia="ru-RU"/>
        </w:rPr>
        <w:t xml:space="preserve">, </w:t>
      </w:r>
      <w:r w:rsidRPr="00AB3F16">
        <w:rPr>
          <w:rFonts w:ascii="Times New Roman" w:eastAsia="TimesNewRoman" w:hAnsi="Times New Roman" w:cs="Times New Roman"/>
          <w:sz w:val="24"/>
          <w:szCs w:val="24"/>
          <w:lang w:eastAsia="ru-RU"/>
        </w:rPr>
        <w:t>мотивация к участию в профессиональной переподготовке</w:t>
      </w:r>
      <w:r w:rsidRPr="00AB3F16">
        <w:rPr>
          <w:rFonts w:ascii="Times New Roman" w:eastAsia="Times New Roman" w:hAnsi="Times New Roman" w:cs="Times New Roman"/>
          <w:sz w:val="24"/>
          <w:szCs w:val="24"/>
          <w:lang w:eastAsia="ru-RU"/>
        </w:rPr>
        <w:t>,</w:t>
      </w:r>
    </w:p>
    <w:p w:rsidR="00AB3F16" w:rsidRPr="00AB3F16" w:rsidRDefault="00AB3F16" w:rsidP="00AB3F16">
      <w:pPr>
        <w:autoSpaceDE w:val="0"/>
        <w:autoSpaceDN w:val="0"/>
        <w:adjustRightInd w:val="0"/>
        <w:spacing w:after="0"/>
        <w:jc w:val="both"/>
        <w:rPr>
          <w:rFonts w:ascii="Times New Roman" w:eastAsia="Times New Roman" w:hAnsi="Times New Roman" w:cs="Times New Roman"/>
          <w:sz w:val="24"/>
          <w:szCs w:val="24"/>
          <w:lang w:eastAsia="ru-RU"/>
        </w:rPr>
      </w:pPr>
      <w:r w:rsidRPr="00AB3F16">
        <w:rPr>
          <w:rFonts w:ascii="Times New Roman" w:eastAsia="TimesNewRoman" w:hAnsi="Times New Roman" w:cs="Times New Roman"/>
          <w:sz w:val="24"/>
          <w:szCs w:val="24"/>
          <w:lang w:eastAsia="ru-RU"/>
        </w:rPr>
        <w:t>аттестации соответствуют необходимым требованиям</w:t>
      </w:r>
      <w:r w:rsidRPr="00AB3F16">
        <w:rPr>
          <w:rFonts w:ascii="Times New Roman" w:eastAsia="Times New Roman" w:hAnsi="Times New Roman" w:cs="Times New Roman"/>
          <w:sz w:val="24"/>
          <w:szCs w:val="24"/>
          <w:lang w:eastAsia="ru-RU"/>
        </w:rPr>
        <w:t>.</w:t>
      </w:r>
    </w:p>
    <w:p w:rsidR="00AB3F16" w:rsidRPr="00AB3F16" w:rsidRDefault="00AB3F16" w:rsidP="00AB3F16">
      <w:pPr>
        <w:autoSpaceDE w:val="0"/>
        <w:autoSpaceDN w:val="0"/>
        <w:adjustRightInd w:val="0"/>
        <w:spacing w:after="0"/>
        <w:jc w:val="both"/>
        <w:rPr>
          <w:rFonts w:ascii="Times New Roman" w:eastAsia="Times New Roman" w:hAnsi="Times New Roman" w:cs="Times New Roman"/>
          <w:i/>
          <w:iCs/>
          <w:sz w:val="24"/>
          <w:szCs w:val="24"/>
          <w:lang w:eastAsia="ru-RU"/>
        </w:rPr>
      </w:pPr>
      <w:r w:rsidRPr="00AB3F16">
        <w:rPr>
          <w:rFonts w:ascii="Times New Roman" w:eastAsia="Times New Roman" w:hAnsi="Times New Roman" w:cs="Times New Roman"/>
          <w:i/>
          <w:iCs/>
          <w:sz w:val="24"/>
          <w:szCs w:val="24"/>
          <w:lang w:eastAsia="ru-RU"/>
        </w:rPr>
        <w:t>Задачи:</w:t>
      </w:r>
    </w:p>
    <w:p w:rsidR="00AB3F16" w:rsidRPr="00AB3F16" w:rsidRDefault="00AB3F16" w:rsidP="00AB3F16">
      <w:pPr>
        <w:autoSpaceDE w:val="0"/>
        <w:autoSpaceDN w:val="0"/>
        <w:adjustRightInd w:val="0"/>
        <w:spacing w:after="0"/>
        <w:jc w:val="both"/>
        <w:rPr>
          <w:rFonts w:ascii="Times New Roman" w:eastAsia="TimesNewRoman" w:hAnsi="Times New Roman" w:cs="Times New Roman"/>
          <w:sz w:val="24"/>
          <w:szCs w:val="24"/>
          <w:lang w:eastAsia="ru-RU"/>
        </w:rPr>
      </w:pPr>
      <w:r w:rsidRPr="00AB3F16">
        <w:rPr>
          <w:rFonts w:ascii="Times New Roman" w:eastAsia="Times New Roman" w:hAnsi="Times New Roman" w:cs="Times New Roman"/>
          <w:sz w:val="24"/>
          <w:szCs w:val="24"/>
          <w:lang w:eastAsia="ru-RU"/>
        </w:rPr>
        <w:t>1.</w:t>
      </w:r>
      <w:r w:rsidRPr="00AB3F16">
        <w:rPr>
          <w:rFonts w:ascii="Times New Roman" w:eastAsia="TimesNewRoman" w:hAnsi="Times New Roman" w:cs="Times New Roman"/>
          <w:sz w:val="24"/>
          <w:szCs w:val="24"/>
          <w:lang w:eastAsia="ru-RU"/>
        </w:rPr>
        <w:t>Продолжить работу по привлечению в школу молодых педагогов</w:t>
      </w:r>
      <w:r w:rsidRPr="00AB3F16">
        <w:rPr>
          <w:rFonts w:ascii="Times New Roman" w:eastAsia="Times New Roman" w:hAnsi="Times New Roman" w:cs="Times New Roman"/>
          <w:sz w:val="24"/>
          <w:szCs w:val="24"/>
          <w:lang w:eastAsia="ru-RU"/>
        </w:rPr>
        <w:t xml:space="preserve">; </w:t>
      </w:r>
      <w:r w:rsidRPr="00AB3F16">
        <w:rPr>
          <w:rFonts w:ascii="Times New Roman" w:eastAsia="TimesNewRoman" w:hAnsi="Times New Roman" w:cs="Times New Roman"/>
          <w:sz w:val="24"/>
          <w:szCs w:val="24"/>
          <w:lang w:eastAsia="ru-RU"/>
        </w:rPr>
        <w:t>создавать молодым</w:t>
      </w:r>
    </w:p>
    <w:p w:rsidR="00AB3F16" w:rsidRPr="00AB3F16" w:rsidRDefault="00AB3F16" w:rsidP="00AB3F16">
      <w:pPr>
        <w:autoSpaceDE w:val="0"/>
        <w:autoSpaceDN w:val="0"/>
        <w:adjustRightInd w:val="0"/>
        <w:spacing w:after="0"/>
        <w:jc w:val="both"/>
        <w:rPr>
          <w:rFonts w:ascii="Times New Roman" w:eastAsia="Times New Roman" w:hAnsi="Times New Roman" w:cs="Times New Roman"/>
          <w:sz w:val="24"/>
          <w:szCs w:val="24"/>
          <w:lang w:eastAsia="ru-RU"/>
        </w:rPr>
      </w:pPr>
      <w:r w:rsidRPr="00AB3F16">
        <w:rPr>
          <w:rFonts w:ascii="Times New Roman" w:eastAsia="TimesNewRoman" w:hAnsi="Times New Roman" w:cs="Times New Roman"/>
          <w:sz w:val="24"/>
          <w:szCs w:val="24"/>
          <w:lang w:eastAsia="ru-RU"/>
        </w:rPr>
        <w:t>специалистам условия для профессионального роста</w:t>
      </w:r>
      <w:r w:rsidRPr="00AB3F16">
        <w:rPr>
          <w:rFonts w:ascii="Times New Roman" w:eastAsia="Times New Roman" w:hAnsi="Times New Roman" w:cs="Times New Roman"/>
          <w:sz w:val="24"/>
          <w:szCs w:val="24"/>
          <w:lang w:eastAsia="ru-RU"/>
        </w:rPr>
        <w:t>.</w:t>
      </w:r>
    </w:p>
    <w:p w:rsidR="00AB3F16" w:rsidRPr="00AB3F16" w:rsidRDefault="00AB3F16" w:rsidP="00AB3F16">
      <w:pPr>
        <w:autoSpaceDE w:val="0"/>
        <w:autoSpaceDN w:val="0"/>
        <w:adjustRightInd w:val="0"/>
        <w:spacing w:after="0"/>
        <w:jc w:val="both"/>
        <w:rPr>
          <w:rFonts w:ascii="Times New Roman" w:eastAsia="TimesNewRoman" w:hAnsi="Times New Roman" w:cs="Times New Roman"/>
          <w:sz w:val="24"/>
          <w:szCs w:val="24"/>
          <w:lang w:eastAsia="ru-RU"/>
        </w:rPr>
      </w:pPr>
      <w:r w:rsidRPr="00AB3F16">
        <w:rPr>
          <w:rFonts w:ascii="Times New Roman" w:eastAsia="Times New Roman" w:hAnsi="Times New Roman" w:cs="Times New Roman"/>
          <w:sz w:val="24"/>
          <w:szCs w:val="24"/>
          <w:lang w:eastAsia="ru-RU"/>
        </w:rPr>
        <w:t>2.</w:t>
      </w:r>
      <w:r w:rsidRPr="00AB3F16">
        <w:rPr>
          <w:rFonts w:ascii="Times New Roman" w:eastAsia="TimesNewRoman" w:hAnsi="Times New Roman" w:cs="Times New Roman"/>
          <w:sz w:val="24"/>
          <w:szCs w:val="24"/>
          <w:lang w:eastAsia="ru-RU"/>
        </w:rPr>
        <w:t xml:space="preserve">Продолжить обеспечение педагогам условий для аттестации </w:t>
      </w:r>
      <w:proofErr w:type="gramStart"/>
      <w:r w:rsidRPr="00AB3F16">
        <w:rPr>
          <w:rFonts w:ascii="Times New Roman" w:eastAsia="TimesNewRoman" w:hAnsi="Times New Roman" w:cs="Times New Roman"/>
          <w:sz w:val="24"/>
          <w:szCs w:val="24"/>
          <w:lang w:eastAsia="ru-RU"/>
        </w:rPr>
        <w:t>через</w:t>
      </w:r>
      <w:proofErr w:type="gramEnd"/>
      <w:r w:rsidRPr="00AB3F16">
        <w:rPr>
          <w:rFonts w:ascii="Times New Roman" w:eastAsia="TimesNewRoman" w:hAnsi="Times New Roman" w:cs="Times New Roman"/>
          <w:sz w:val="24"/>
          <w:szCs w:val="24"/>
          <w:lang w:eastAsia="ru-RU"/>
        </w:rPr>
        <w:t xml:space="preserve"> индивидуальное</w:t>
      </w:r>
    </w:p>
    <w:p w:rsidR="00AB3F16" w:rsidRPr="00AB3F16" w:rsidRDefault="00AB3F16" w:rsidP="00AB3F16">
      <w:pPr>
        <w:autoSpaceDE w:val="0"/>
        <w:autoSpaceDN w:val="0"/>
        <w:adjustRightInd w:val="0"/>
        <w:spacing w:after="0"/>
        <w:jc w:val="both"/>
        <w:rPr>
          <w:rFonts w:ascii="Times New Roman" w:eastAsia="Times New Roman" w:hAnsi="Times New Roman" w:cs="Times New Roman"/>
          <w:sz w:val="24"/>
          <w:szCs w:val="24"/>
          <w:lang w:eastAsia="ru-RU"/>
        </w:rPr>
      </w:pPr>
      <w:r w:rsidRPr="00AB3F16">
        <w:rPr>
          <w:rFonts w:ascii="Times New Roman" w:eastAsia="TimesNewRoman" w:hAnsi="Times New Roman" w:cs="Times New Roman"/>
          <w:sz w:val="24"/>
          <w:szCs w:val="24"/>
          <w:lang w:eastAsia="ru-RU"/>
        </w:rPr>
        <w:t>планирование методической активности</w:t>
      </w:r>
      <w:r w:rsidRPr="00AB3F16">
        <w:rPr>
          <w:rFonts w:ascii="Times New Roman" w:eastAsia="Times New Roman" w:hAnsi="Times New Roman" w:cs="Times New Roman"/>
          <w:sz w:val="24"/>
          <w:szCs w:val="24"/>
          <w:lang w:eastAsia="ru-RU"/>
        </w:rPr>
        <w:t>.</w:t>
      </w:r>
    </w:p>
    <w:p w:rsidR="00AB3F16" w:rsidRPr="00AB3F16" w:rsidRDefault="00AB3F16" w:rsidP="00AB3F16">
      <w:pPr>
        <w:autoSpaceDE w:val="0"/>
        <w:autoSpaceDN w:val="0"/>
        <w:adjustRightInd w:val="0"/>
        <w:spacing w:after="0"/>
        <w:jc w:val="both"/>
        <w:rPr>
          <w:rFonts w:ascii="Times New Roman" w:eastAsia="TimesNewRoman" w:hAnsi="Times New Roman" w:cs="Times New Roman"/>
          <w:sz w:val="24"/>
          <w:szCs w:val="24"/>
          <w:lang w:eastAsia="ru-RU"/>
        </w:rPr>
      </w:pPr>
      <w:r w:rsidRPr="00AB3F16">
        <w:rPr>
          <w:rFonts w:ascii="Times New Roman" w:eastAsia="Times New Roman" w:hAnsi="Times New Roman" w:cs="Times New Roman"/>
          <w:sz w:val="24"/>
          <w:szCs w:val="24"/>
          <w:lang w:eastAsia="ru-RU"/>
        </w:rPr>
        <w:t>3.</w:t>
      </w:r>
      <w:r w:rsidRPr="00AB3F16">
        <w:rPr>
          <w:rFonts w:ascii="Times New Roman" w:eastAsia="TimesNewRoman" w:hAnsi="Times New Roman" w:cs="Times New Roman"/>
          <w:sz w:val="24"/>
          <w:szCs w:val="24"/>
          <w:lang w:eastAsia="ru-RU"/>
        </w:rPr>
        <w:t>Продолжить информационно</w:t>
      </w:r>
      <w:r w:rsidRPr="00AB3F16">
        <w:rPr>
          <w:rFonts w:ascii="Times New Roman" w:eastAsia="Times New Roman" w:hAnsi="Times New Roman" w:cs="Times New Roman"/>
          <w:sz w:val="24"/>
          <w:szCs w:val="24"/>
          <w:lang w:eastAsia="ru-RU"/>
        </w:rPr>
        <w:t>-</w:t>
      </w:r>
      <w:r w:rsidRPr="00AB3F16">
        <w:rPr>
          <w:rFonts w:ascii="Times New Roman" w:eastAsia="TimesNewRoman" w:hAnsi="Times New Roman" w:cs="Times New Roman"/>
          <w:sz w:val="24"/>
          <w:szCs w:val="24"/>
          <w:lang w:eastAsia="ru-RU"/>
        </w:rPr>
        <w:t>разъяснительную и организационную работу с целью</w:t>
      </w:r>
    </w:p>
    <w:p w:rsidR="00AB3F16" w:rsidRPr="00AB3F16" w:rsidRDefault="00AB3F16" w:rsidP="00AB3F16">
      <w:pPr>
        <w:spacing w:after="120"/>
        <w:jc w:val="both"/>
        <w:textAlignment w:val="baseline"/>
        <w:rPr>
          <w:rFonts w:ascii="Times New Roman" w:eastAsia="Times New Roman" w:hAnsi="Times New Roman" w:cs="Times New Roman"/>
          <w:lang w:eastAsia="ru-RU"/>
        </w:rPr>
      </w:pPr>
      <w:r w:rsidRPr="00AB3F16">
        <w:rPr>
          <w:rFonts w:ascii="Times New Roman" w:eastAsia="TimesNewRoman" w:hAnsi="Times New Roman" w:cs="Times New Roman"/>
          <w:sz w:val="24"/>
          <w:szCs w:val="24"/>
          <w:lang w:eastAsia="ru-RU"/>
        </w:rPr>
        <w:t>прохождения педагогами дистанционных курсов повышения квалификации</w:t>
      </w:r>
      <w:r w:rsidRPr="00AB3F16">
        <w:rPr>
          <w:rFonts w:ascii="Times New Roman" w:eastAsia="Times New Roman" w:hAnsi="Times New Roman" w:cs="Times New Roman"/>
          <w:sz w:val="24"/>
          <w:szCs w:val="24"/>
          <w:lang w:eastAsia="ru-RU"/>
        </w:rPr>
        <w:t>.</w:t>
      </w:r>
    </w:p>
    <w:p w:rsidR="00AB3F16" w:rsidRPr="00AB3F16" w:rsidRDefault="00AB3F16" w:rsidP="00AB3F16">
      <w:pPr>
        <w:spacing w:after="0"/>
        <w:contextualSpacing/>
        <w:jc w:val="both"/>
        <w:rPr>
          <w:rFonts w:ascii="Times New Roman" w:eastAsia="Times New Roman" w:hAnsi="Times New Roman"/>
          <w:sz w:val="24"/>
          <w:szCs w:val="24"/>
          <w:lang w:eastAsia="ru-RU"/>
        </w:rPr>
      </w:pPr>
    </w:p>
    <w:p w:rsidR="00AB3F16" w:rsidRPr="00AB3F16" w:rsidRDefault="00AB3F16" w:rsidP="00AB3F16">
      <w:pPr>
        <w:spacing w:after="270" w:line="240" w:lineRule="auto"/>
        <w:ind w:left="360"/>
        <w:jc w:val="center"/>
        <w:outlineLvl w:val="0"/>
        <w:rPr>
          <w:rFonts w:ascii="Times New Roman" w:eastAsia="Times New Roman" w:hAnsi="Times New Roman" w:cs="Times New Roman"/>
          <w:b/>
          <w:bCs/>
          <w:kern w:val="36"/>
          <w:sz w:val="24"/>
          <w:szCs w:val="24"/>
          <w:lang w:eastAsia="ru-RU"/>
        </w:rPr>
      </w:pPr>
      <w:r w:rsidRPr="00AB3F16">
        <w:rPr>
          <w:rFonts w:ascii="Times New Roman" w:hAnsi="Times New Roman" w:cs="Times New Roman"/>
          <w:b/>
          <w:bCs/>
          <w:kern w:val="36"/>
          <w:sz w:val="24"/>
          <w:szCs w:val="24"/>
        </w:rPr>
        <w:t>7.  Оценка качества библиотечно-информационного обеспечения и материально-технического</w:t>
      </w:r>
    </w:p>
    <w:p w:rsidR="00AB3F16" w:rsidRPr="00AB3F16" w:rsidRDefault="00AB3F16" w:rsidP="00AB3F16">
      <w:pPr>
        <w:spacing w:after="0"/>
        <w:ind w:firstLine="567"/>
        <w:contextualSpacing/>
        <w:jc w:val="both"/>
        <w:rPr>
          <w:rFonts w:ascii="Times New Roman" w:eastAsia="Times New Roman" w:hAnsi="Times New Roman" w:cs="Times New Roman"/>
          <w:b/>
          <w:bCs/>
          <w:lang w:eastAsia="ru-RU"/>
        </w:rPr>
      </w:pPr>
      <w:r w:rsidRPr="00AB3F16">
        <w:rPr>
          <w:rFonts w:ascii="Times New Roman" w:eastAsia="Times New Roman" w:hAnsi="Times New Roman"/>
          <w:sz w:val="24"/>
          <w:szCs w:val="24"/>
          <w:lang w:eastAsia="ru-RU"/>
        </w:rPr>
        <w:t>Оснащенность материально – технической базы школы в целом соответствует требованиям в части минимальной оснащенности учебного процесса.</w:t>
      </w:r>
    </w:p>
    <w:p w:rsidR="00AB3F16" w:rsidRPr="00AB3F16" w:rsidRDefault="00AB3F16" w:rsidP="00AB3F16">
      <w:pPr>
        <w:spacing w:after="0"/>
        <w:ind w:firstLine="567"/>
        <w:contextualSpacing/>
        <w:jc w:val="both"/>
        <w:rPr>
          <w:rFonts w:ascii="Times New Roman" w:eastAsia="TimesNewRoman" w:hAnsi="Times New Roman"/>
          <w:b/>
          <w:bCs/>
          <w:sz w:val="24"/>
          <w:szCs w:val="24"/>
          <w:lang w:eastAsia="ru-RU"/>
        </w:rPr>
      </w:pPr>
      <w:r w:rsidRPr="00AB3F16">
        <w:rPr>
          <w:rFonts w:ascii="Times New Roman" w:eastAsia="TimesNewRoman" w:hAnsi="Times New Roman"/>
          <w:b/>
          <w:bCs/>
          <w:sz w:val="24"/>
          <w:szCs w:val="24"/>
          <w:lang w:eastAsia="ru-RU"/>
        </w:rPr>
        <w:t>Оснащенность образовательного учреждения техническими средствами</w:t>
      </w:r>
    </w:p>
    <w:p w:rsidR="00AB3F16" w:rsidRPr="00AB3F16" w:rsidRDefault="00AB3F16" w:rsidP="00AB3F16">
      <w:pPr>
        <w:spacing w:after="0"/>
        <w:ind w:firstLine="567"/>
        <w:contextualSpacing/>
        <w:jc w:val="both"/>
        <w:rPr>
          <w:rFonts w:ascii="Times New Roman" w:eastAsia="TimesNewRoman" w:hAnsi="Times New Roman"/>
          <w:sz w:val="24"/>
          <w:szCs w:val="24"/>
          <w:lang w:eastAsia="ru-RU"/>
        </w:rPr>
      </w:pPr>
      <w:r w:rsidRPr="00AB3F16">
        <w:rPr>
          <w:rFonts w:ascii="Times New Roman" w:eastAsia="TimesNewRoman" w:hAnsi="Times New Roman"/>
          <w:sz w:val="24"/>
          <w:szCs w:val="24"/>
          <w:lang w:eastAsia="ru-RU"/>
        </w:rPr>
        <w:t xml:space="preserve">В школе  функционирует один компьютерный класс на 5 рабочих  мест. Для применения  </w:t>
      </w:r>
      <w:proofErr w:type="gramStart"/>
      <w:r w:rsidRPr="00AB3F16">
        <w:rPr>
          <w:rFonts w:ascii="Times New Roman" w:eastAsia="TimesNewRoman" w:hAnsi="Times New Roman"/>
          <w:sz w:val="24"/>
          <w:szCs w:val="24"/>
          <w:lang w:eastAsia="ru-RU"/>
        </w:rPr>
        <w:t>ИКТ-технологий</w:t>
      </w:r>
      <w:proofErr w:type="gramEnd"/>
      <w:r w:rsidRPr="00AB3F16">
        <w:rPr>
          <w:rFonts w:ascii="Times New Roman" w:eastAsia="TimesNewRoman" w:hAnsi="Times New Roman"/>
          <w:sz w:val="24"/>
          <w:szCs w:val="24"/>
          <w:lang w:eastAsia="ru-RU"/>
        </w:rPr>
        <w:t xml:space="preserve"> в образовательном процессе используется 1 мультимедийный  проектор, 1 интерактивная доска.</w:t>
      </w:r>
    </w:p>
    <w:p w:rsidR="00AB3F16" w:rsidRPr="00AB3F16" w:rsidRDefault="00AB3F16" w:rsidP="00AB3F16">
      <w:pPr>
        <w:spacing w:after="0"/>
        <w:ind w:firstLine="567"/>
        <w:contextualSpacing/>
        <w:jc w:val="both"/>
        <w:rPr>
          <w:rFonts w:ascii="Times New Roman" w:eastAsia="TimesNewRoman" w:hAnsi="Times New Roman"/>
          <w:sz w:val="24"/>
          <w:szCs w:val="24"/>
          <w:lang w:eastAsia="ru-RU"/>
        </w:rPr>
      </w:pPr>
      <w:r w:rsidRPr="00AB3F16">
        <w:rPr>
          <w:rFonts w:ascii="Times New Roman" w:eastAsia="TimesNewRoman" w:hAnsi="Times New Roman"/>
          <w:sz w:val="24"/>
          <w:szCs w:val="24"/>
          <w:lang w:eastAsia="ru-RU"/>
        </w:rPr>
        <w:t xml:space="preserve"> В образовательном процессе использовались комплекты оборудования  для организации и проведения лабораторных  и практических работ по химии, биологии, физике, географии. Оборудование по этим предметам минимальное, достаточно для проведения практических работ. </w:t>
      </w:r>
    </w:p>
    <w:p w:rsidR="00AB3F16" w:rsidRPr="00AB3F16" w:rsidRDefault="00AB3F16" w:rsidP="00AB3F16">
      <w:pPr>
        <w:spacing w:after="0"/>
        <w:ind w:firstLine="567"/>
        <w:contextualSpacing/>
        <w:jc w:val="both"/>
        <w:rPr>
          <w:rFonts w:ascii="Times New Roman" w:eastAsia="TimesNewRoman" w:hAnsi="Times New Roman"/>
          <w:b/>
          <w:bCs/>
          <w:sz w:val="24"/>
          <w:szCs w:val="24"/>
          <w:lang w:eastAsia="ru-RU"/>
        </w:rPr>
      </w:pPr>
    </w:p>
    <w:p w:rsidR="00AB3F16" w:rsidRPr="00AB3F16" w:rsidRDefault="00AB3F16" w:rsidP="00AB3F16">
      <w:pPr>
        <w:spacing w:after="0"/>
        <w:ind w:firstLine="567"/>
        <w:contextualSpacing/>
        <w:jc w:val="both"/>
        <w:rPr>
          <w:rFonts w:ascii="Times New Roman" w:eastAsia="TimesNewRoman" w:hAnsi="Times New Roman"/>
          <w:b/>
          <w:bCs/>
          <w:sz w:val="24"/>
          <w:szCs w:val="24"/>
          <w:lang w:eastAsia="ru-RU"/>
        </w:rPr>
      </w:pPr>
      <w:r w:rsidRPr="00AB3F16">
        <w:rPr>
          <w:rFonts w:ascii="Times New Roman" w:eastAsia="TimesNewRoman" w:hAnsi="Times New Roman"/>
          <w:b/>
          <w:bCs/>
          <w:sz w:val="24"/>
          <w:szCs w:val="24"/>
          <w:lang w:eastAsia="ru-RU"/>
        </w:rPr>
        <w:t xml:space="preserve">Санитарно-гигиенические условия соответствовали  требованиям  Сан </w:t>
      </w:r>
      <w:proofErr w:type="spellStart"/>
      <w:r w:rsidRPr="00AB3F16">
        <w:rPr>
          <w:rFonts w:ascii="Times New Roman" w:eastAsia="TimesNewRoman" w:hAnsi="Times New Roman"/>
          <w:b/>
          <w:bCs/>
          <w:sz w:val="24"/>
          <w:szCs w:val="24"/>
          <w:lang w:eastAsia="ru-RU"/>
        </w:rPr>
        <w:t>ПиНа</w:t>
      </w:r>
      <w:proofErr w:type="spellEnd"/>
      <w:r w:rsidRPr="00AB3F16">
        <w:rPr>
          <w:rFonts w:ascii="Times New Roman" w:eastAsia="TimesNewRoman" w:hAnsi="Times New Roman"/>
          <w:b/>
          <w:bCs/>
          <w:sz w:val="24"/>
          <w:szCs w:val="24"/>
          <w:lang w:eastAsia="ru-RU"/>
        </w:rPr>
        <w:t>.</w:t>
      </w:r>
    </w:p>
    <w:p w:rsidR="00AB3F16" w:rsidRPr="00AB3F16" w:rsidRDefault="00AB3F16" w:rsidP="00AB3F16">
      <w:pPr>
        <w:spacing w:after="0"/>
        <w:ind w:firstLine="567"/>
        <w:contextualSpacing/>
        <w:jc w:val="both"/>
        <w:rPr>
          <w:rFonts w:ascii="Times New Roman" w:eastAsia="TimesNew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3226"/>
      </w:tblGrid>
      <w:tr w:rsidR="00AB3F16" w:rsidRPr="00AB3F16" w:rsidTr="00AB3F16">
        <w:tc>
          <w:tcPr>
            <w:tcW w:w="634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NewRoman" w:hAnsi="Times New Roman"/>
                <w:sz w:val="24"/>
                <w:szCs w:val="24"/>
              </w:rPr>
            </w:pPr>
            <w:r w:rsidRPr="00AB3F16">
              <w:rPr>
                <w:rFonts w:ascii="Times New Roman" w:eastAsia="TimesNewRoman" w:hAnsi="Times New Roman"/>
                <w:b/>
                <w:bCs/>
                <w:sz w:val="24"/>
                <w:szCs w:val="24"/>
              </w:rPr>
              <w:t>Показатели</w:t>
            </w:r>
          </w:p>
        </w:tc>
        <w:tc>
          <w:tcPr>
            <w:tcW w:w="322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NewRoman" w:hAnsi="Times New Roman"/>
                <w:sz w:val="24"/>
                <w:szCs w:val="24"/>
              </w:rPr>
            </w:pPr>
            <w:r w:rsidRPr="00AB3F16">
              <w:rPr>
                <w:rFonts w:ascii="Times New Roman" w:eastAsia="TimesNewRoman" w:hAnsi="Times New Roman"/>
                <w:b/>
                <w:bCs/>
                <w:sz w:val="24"/>
                <w:szCs w:val="24"/>
              </w:rPr>
              <w:t>Достигнуты значения</w:t>
            </w:r>
          </w:p>
        </w:tc>
      </w:tr>
      <w:tr w:rsidR="00AB3F16" w:rsidRPr="00AB3F16" w:rsidTr="00AB3F16">
        <w:tc>
          <w:tcPr>
            <w:tcW w:w="634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NewRoman" w:hAnsi="Times New Roman"/>
                <w:sz w:val="24"/>
                <w:szCs w:val="24"/>
              </w:rPr>
            </w:pPr>
            <w:r w:rsidRPr="00AB3F16">
              <w:rPr>
                <w:rFonts w:ascii="Times New Roman" w:eastAsia="TimesNewRoman" w:hAnsi="Times New Roman"/>
                <w:sz w:val="24"/>
                <w:szCs w:val="24"/>
              </w:rPr>
              <w:t>Обеспечение температурного режима в соответствии с СанПиН</w:t>
            </w:r>
          </w:p>
        </w:tc>
        <w:tc>
          <w:tcPr>
            <w:tcW w:w="322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NewRoman" w:hAnsi="Times New Roman"/>
                <w:sz w:val="24"/>
                <w:szCs w:val="24"/>
              </w:rPr>
            </w:pPr>
            <w:r w:rsidRPr="00AB3F16">
              <w:rPr>
                <w:rFonts w:ascii="Times New Roman" w:eastAsia="TimesNewRoman" w:hAnsi="Times New Roman"/>
                <w:sz w:val="24"/>
                <w:szCs w:val="24"/>
              </w:rPr>
              <w:t>да</w:t>
            </w:r>
          </w:p>
        </w:tc>
      </w:tr>
      <w:tr w:rsidR="00AB3F16" w:rsidRPr="00AB3F16" w:rsidTr="00AB3F16">
        <w:tc>
          <w:tcPr>
            <w:tcW w:w="634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NewRoman" w:hAnsi="Times New Roman" w:cs="Times New Roman"/>
              </w:rPr>
            </w:pPr>
            <w:r w:rsidRPr="00AB3F16">
              <w:rPr>
                <w:rFonts w:ascii="Times New Roman" w:eastAsia="TimesNewRoman" w:hAnsi="Times New Roman"/>
                <w:sz w:val="24"/>
                <w:szCs w:val="24"/>
              </w:rPr>
              <w:t>Наличие работающей системы холодного и горячего</w:t>
            </w:r>
          </w:p>
          <w:p w:rsidR="00AB3F16" w:rsidRPr="00AB3F16" w:rsidRDefault="00AB3F16" w:rsidP="00AB3F16">
            <w:pPr>
              <w:spacing w:after="0"/>
              <w:ind w:firstLine="567"/>
              <w:contextualSpacing/>
              <w:jc w:val="both"/>
              <w:rPr>
                <w:rFonts w:ascii="Times New Roman" w:eastAsia="TimesNewRoman" w:hAnsi="Times New Roman"/>
                <w:sz w:val="24"/>
                <w:szCs w:val="24"/>
              </w:rPr>
            </w:pPr>
            <w:r w:rsidRPr="00AB3F16">
              <w:rPr>
                <w:rFonts w:ascii="Times New Roman" w:eastAsia="TimesNewRoman" w:hAnsi="Times New Roman"/>
                <w:sz w:val="24"/>
                <w:szCs w:val="24"/>
              </w:rPr>
              <w:t xml:space="preserve">водоснабжения, </w:t>
            </w:r>
            <w:proofErr w:type="gramStart"/>
            <w:r w:rsidRPr="00AB3F16">
              <w:rPr>
                <w:rFonts w:ascii="Times New Roman" w:eastAsia="TimesNewRoman" w:hAnsi="Times New Roman"/>
                <w:sz w:val="24"/>
                <w:szCs w:val="24"/>
              </w:rPr>
              <w:t>обеспечивающей</w:t>
            </w:r>
            <w:proofErr w:type="gramEnd"/>
            <w:r w:rsidRPr="00AB3F16">
              <w:rPr>
                <w:rFonts w:ascii="Times New Roman" w:eastAsia="TimesNewRoman" w:hAnsi="Times New Roman"/>
                <w:sz w:val="24"/>
                <w:szCs w:val="24"/>
              </w:rPr>
              <w:t xml:space="preserve"> санитарный и питьевой режим в соответствии с СанПиН</w:t>
            </w:r>
          </w:p>
        </w:tc>
        <w:tc>
          <w:tcPr>
            <w:tcW w:w="322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NewRoman" w:hAnsi="Times New Roman"/>
                <w:sz w:val="24"/>
                <w:szCs w:val="24"/>
              </w:rPr>
            </w:pPr>
            <w:r w:rsidRPr="00AB3F16">
              <w:rPr>
                <w:rFonts w:ascii="Times New Roman" w:eastAsia="TimesNewRoman" w:hAnsi="Times New Roman"/>
                <w:sz w:val="24"/>
                <w:szCs w:val="24"/>
              </w:rPr>
              <w:t>нет</w:t>
            </w:r>
          </w:p>
        </w:tc>
      </w:tr>
      <w:tr w:rsidR="00AB3F16" w:rsidRPr="00AB3F16" w:rsidTr="00AB3F16">
        <w:tc>
          <w:tcPr>
            <w:tcW w:w="634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NewRoman" w:hAnsi="Times New Roman" w:cs="Times New Roman"/>
              </w:rPr>
            </w:pPr>
            <w:r w:rsidRPr="00AB3F16">
              <w:rPr>
                <w:rFonts w:ascii="Times New Roman" w:eastAsia="TimesNewRoman" w:hAnsi="Times New Roman"/>
                <w:sz w:val="24"/>
                <w:szCs w:val="24"/>
              </w:rPr>
              <w:t>Наличие работающей системы канализации, а также</w:t>
            </w:r>
          </w:p>
          <w:p w:rsidR="00AB3F16" w:rsidRPr="00AB3F16" w:rsidRDefault="00AB3F16" w:rsidP="00AB3F16">
            <w:pPr>
              <w:spacing w:after="0"/>
              <w:ind w:firstLine="567"/>
              <w:contextualSpacing/>
              <w:jc w:val="both"/>
              <w:rPr>
                <w:rFonts w:ascii="Times New Roman" w:eastAsia="TimesNewRoman" w:hAnsi="Times New Roman"/>
                <w:sz w:val="24"/>
                <w:szCs w:val="24"/>
              </w:rPr>
            </w:pPr>
            <w:r w:rsidRPr="00AB3F16">
              <w:rPr>
                <w:rFonts w:ascii="Times New Roman" w:eastAsia="TimesNewRoman" w:hAnsi="Times New Roman"/>
                <w:sz w:val="24"/>
                <w:szCs w:val="24"/>
              </w:rPr>
              <w:lastRenderedPageBreak/>
              <w:t>оборудованных в соответствии с СанПиН туалетов</w:t>
            </w:r>
          </w:p>
        </w:tc>
        <w:tc>
          <w:tcPr>
            <w:tcW w:w="322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r w:rsidRPr="00AB3F16">
              <w:rPr>
                <w:sz w:val="24"/>
                <w:szCs w:val="24"/>
              </w:rPr>
              <w:lastRenderedPageBreak/>
              <w:t xml:space="preserve"> </w:t>
            </w:r>
            <w:proofErr w:type="spellStart"/>
            <w:r w:rsidRPr="00AB3F16">
              <w:rPr>
                <w:rFonts w:ascii="Times New Roman" w:hAnsi="Times New Roman" w:cs="Times New Roman"/>
                <w:sz w:val="24"/>
                <w:szCs w:val="24"/>
              </w:rPr>
              <w:t>Канализование</w:t>
            </w:r>
            <w:proofErr w:type="spellEnd"/>
            <w:r w:rsidRPr="00AB3F16">
              <w:rPr>
                <w:rFonts w:ascii="Times New Roman" w:hAnsi="Times New Roman" w:cs="Times New Roman"/>
                <w:sz w:val="24"/>
                <w:szCs w:val="24"/>
              </w:rPr>
              <w:t xml:space="preserve"> – </w:t>
            </w:r>
            <w:r w:rsidRPr="00AB3F16">
              <w:rPr>
                <w:rFonts w:ascii="Times New Roman" w:hAnsi="Times New Roman" w:cs="Times New Roman"/>
                <w:sz w:val="24"/>
                <w:szCs w:val="24"/>
              </w:rPr>
              <w:lastRenderedPageBreak/>
              <w:t xml:space="preserve">нецентрализованное, здание школы оборудовано внутренней системой канализации от туалетных помещений с организацией вывоза стоков. В здании школы </w:t>
            </w:r>
            <w:r w:rsidRPr="00AB3F16">
              <w:rPr>
                <w:rFonts w:ascii="Times New Roman" w:eastAsia="Times New Roman" w:hAnsi="Times New Roman" w:cs="Times New Roman"/>
                <w:sz w:val="24"/>
                <w:szCs w:val="24"/>
                <w:lang w:eastAsia="ru-RU"/>
              </w:rPr>
              <w:t xml:space="preserve"> имеются теплые  туалеты для девочек и мальчиков раздельные</w:t>
            </w:r>
          </w:p>
        </w:tc>
      </w:tr>
      <w:tr w:rsidR="00AB3F16" w:rsidRPr="00AB3F16" w:rsidTr="00AB3F16">
        <w:tc>
          <w:tcPr>
            <w:tcW w:w="634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NewRoman" w:hAnsi="Times New Roman" w:cs="Times New Roman"/>
              </w:rPr>
            </w:pPr>
            <w:r w:rsidRPr="00AB3F16">
              <w:rPr>
                <w:rFonts w:ascii="Times New Roman" w:eastAsia="TimesNewRoman" w:hAnsi="Times New Roman"/>
                <w:sz w:val="24"/>
                <w:szCs w:val="24"/>
              </w:rPr>
              <w:lastRenderedPageBreak/>
              <w:t>Наличие оборудованных аварийных выходов, необходимого количества средств пожаротушения, подъездных путей к зданию,</w:t>
            </w:r>
          </w:p>
          <w:p w:rsidR="00AB3F16" w:rsidRPr="00AB3F16" w:rsidRDefault="00AB3F16" w:rsidP="00AB3F16">
            <w:pPr>
              <w:spacing w:after="0"/>
              <w:ind w:firstLine="567"/>
              <w:contextualSpacing/>
              <w:jc w:val="both"/>
              <w:rPr>
                <w:rFonts w:ascii="Times New Roman" w:eastAsia="TimesNewRoman" w:hAnsi="Times New Roman"/>
                <w:sz w:val="24"/>
                <w:szCs w:val="24"/>
              </w:rPr>
            </w:pPr>
            <w:proofErr w:type="gramStart"/>
            <w:r w:rsidRPr="00AB3F16">
              <w:rPr>
                <w:rFonts w:ascii="Times New Roman" w:eastAsia="TimesNewRoman" w:hAnsi="Times New Roman"/>
                <w:sz w:val="24"/>
                <w:szCs w:val="24"/>
              </w:rPr>
              <w:t>отвечающих</w:t>
            </w:r>
            <w:proofErr w:type="gramEnd"/>
            <w:r w:rsidRPr="00AB3F16">
              <w:rPr>
                <w:rFonts w:ascii="Times New Roman" w:eastAsia="TimesNewRoman" w:hAnsi="Times New Roman"/>
                <w:sz w:val="24"/>
                <w:szCs w:val="24"/>
              </w:rPr>
              <w:t xml:space="preserve"> всем требованиям пожарной безопасности</w:t>
            </w:r>
          </w:p>
        </w:tc>
        <w:tc>
          <w:tcPr>
            <w:tcW w:w="322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both"/>
              <w:rPr>
                <w:rFonts w:ascii="Times New Roman" w:eastAsia="TimesNewRoman" w:hAnsi="Times New Roman"/>
                <w:color w:val="FF0000"/>
                <w:sz w:val="24"/>
                <w:szCs w:val="24"/>
              </w:rPr>
            </w:pPr>
            <w:r w:rsidRPr="00AB3F16">
              <w:rPr>
                <w:rFonts w:ascii="Times New Roman" w:eastAsia="TimesNewRoman" w:hAnsi="Times New Roman"/>
                <w:sz w:val="24"/>
                <w:szCs w:val="24"/>
              </w:rPr>
              <w:t xml:space="preserve">Аварийных выходов из здания школы -2. Имеется 16 огнетушителей (9 - в здании школы, по 1 в столовой, котельной и в гараже, 4- в здании мастерской). Подъездной путь к зданию-1. </w:t>
            </w:r>
            <w:r w:rsidRPr="00AB3F16">
              <w:rPr>
                <w:rFonts w:ascii="Times New Roman" w:eastAsia="TimesNewRoman" w:hAnsi="Times New Roman"/>
                <w:color w:val="FF0000"/>
                <w:sz w:val="24"/>
                <w:szCs w:val="24"/>
              </w:rPr>
              <w:t xml:space="preserve"> </w:t>
            </w:r>
            <w:r w:rsidRPr="00AB3F16">
              <w:rPr>
                <w:rFonts w:ascii="Times New Roman" w:eastAsia="TimesNewRoman" w:hAnsi="Times New Roman"/>
                <w:sz w:val="24"/>
                <w:szCs w:val="24"/>
              </w:rPr>
              <w:t>Огнетушителей -15 , запасных выходов – 3.Подъездных путей- 2.</w:t>
            </w:r>
          </w:p>
        </w:tc>
      </w:tr>
      <w:tr w:rsidR="00AB3F16" w:rsidRPr="00AB3F16" w:rsidTr="00AB3F16">
        <w:tc>
          <w:tcPr>
            <w:tcW w:w="634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NewRoman" w:hAnsi="Times New Roman" w:cs="Times New Roman"/>
              </w:rPr>
            </w:pPr>
            <w:r w:rsidRPr="00AB3F16">
              <w:rPr>
                <w:rFonts w:ascii="Times New Roman" w:eastAsia="TimesNewRoman" w:hAnsi="Times New Roman"/>
                <w:sz w:val="24"/>
                <w:szCs w:val="24"/>
              </w:rPr>
              <w:t>Наличие у учреждения столовой для приема пищи площадью в</w:t>
            </w:r>
            <w:r w:rsidRPr="00AB3F16">
              <w:rPr>
                <w:rFonts w:ascii="Times New Roman" w:eastAsia="TimesNewRoman" w:hAnsi="Times New Roman" w:cs="Times New Roman"/>
              </w:rPr>
              <w:t xml:space="preserve"> </w:t>
            </w:r>
            <w:r w:rsidRPr="00AB3F16">
              <w:rPr>
                <w:rFonts w:ascii="Times New Roman" w:eastAsia="TimesNewRoman" w:hAnsi="Times New Roman"/>
                <w:sz w:val="24"/>
                <w:szCs w:val="24"/>
              </w:rPr>
              <w:t xml:space="preserve">соответствии с </w:t>
            </w:r>
            <w:proofErr w:type="spellStart"/>
            <w:r w:rsidRPr="00AB3F16">
              <w:rPr>
                <w:rFonts w:ascii="Times New Roman" w:eastAsia="TimesNewRoman" w:hAnsi="Times New Roman"/>
                <w:sz w:val="24"/>
                <w:szCs w:val="24"/>
              </w:rPr>
              <w:t>СанПин</w:t>
            </w:r>
            <w:proofErr w:type="spellEnd"/>
          </w:p>
        </w:tc>
        <w:tc>
          <w:tcPr>
            <w:tcW w:w="322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line="240" w:lineRule="auto"/>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 xml:space="preserve">- Столовая находится в отдельном здании, расположенном на территории школы. Имеет </w:t>
            </w:r>
            <w:proofErr w:type="gramStart"/>
            <w:r w:rsidRPr="00AB3F16">
              <w:rPr>
                <w:rFonts w:ascii="Times New Roman" w:eastAsia="Times New Roman" w:hAnsi="Times New Roman" w:cs="Times New Roman"/>
                <w:sz w:val="24"/>
                <w:szCs w:val="24"/>
                <w:lang w:eastAsia="ru-RU"/>
              </w:rPr>
              <w:t>отдельные</w:t>
            </w:r>
            <w:proofErr w:type="gramEnd"/>
            <w:r w:rsidRPr="00AB3F16">
              <w:rPr>
                <w:rFonts w:ascii="Times New Roman" w:eastAsia="Times New Roman" w:hAnsi="Times New Roman" w:cs="Times New Roman"/>
                <w:sz w:val="24"/>
                <w:szCs w:val="24"/>
                <w:lang w:eastAsia="ru-RU"/>
              </w:rPr>
              <w:t xml:space="preserve"> кухню и обеденный зал. </w:t>
            </w:r>
            <w:r w:rsidRPr="00AB3F16">
              <w:rPr>
                <w:rFonts w:ascii="Times New Roman" w:hAnsi="Times New Roman" w:cs="Times New Roman"/>
                <w:sz w:val="24"/>
                <w:szCs w:val="24"/>
              </w:rPr>
              <w:t>Обеденный зал пищеблока имеет 50 посадочных мест</w:t>
            </w:r>
            <w:proofErr w:type="gramStart"/>
            <w:r w:rsidRPr="00AB3F16">
              <w:rPr>
                <w:rFonts w:ascii="Times New Roman" w:hAnsi="Times New Roman" w:cs="Times New Roman"/>
                <w:sz w:val="24"/>
                <w:szCs w:val="24"/>
              </w:rPr>
              <w:t>.</w:t>
            </w:r>
            <w:proofErr w:type="gramEnd"/>
            <w:r w:rsidRPr="00AB3F16">
              <w:rPr>
                <w:rFonts w:ascii="Times New Roman" w:hAnsi="Times New Roman" w:cs="Times New Roman"/>
                <w:sz w:val="24"/>
                <w:szCs w:val="24"/>
              </w:rPr>
              <w:t xml:space="preserve"> </w:t>
            </w:r>
            <w:proofErr w:type="gramStart"/>
            <w:r w:rsidRPr="00AB3F16">
              <w:rPr>
                <w:rFonts w:ascii="Times New Roman" w:hAnsi="Times New Roman" w:cs="Times New Roman"/>
                <w:sz w:val="24"/>
                <w:szCs w:val="24"/>
              </w:rPr>
              <w:t>к</w:t>
            </w:r>
            <w:proofErr w:type="gramEnd"/>
            <w:r w:rsidRPr="00AB3F16">
              <w:rPr>
                <w:rFonts w:ascii="Times New Roman" w:hAnsi="Times New Roman" w:cs="Times New Roman"/>
                <w:sz w:val="24"/>
                <w:szCs w:val="24"/>
              </w:rPr>
              <w:t xml:space="preserve">оличество смен питания – </w:t>
            </w:r>
          </w:p>
        </w:tc>
      </w:tr>
      <w:tr w:rsidR="00AB3F16" w:rsidRPr="00AB3F16" w:rsidTr="00AB3F16">
        <w:tc>
          <w:tcPr>
            <w:tcW w:w="634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NewRoman" w:hAnsi="Times New Roman" w:cs="Times New Roman"/>
              </w:rPr>
            </w:pPr>
            <w:r w:rsidRPr="00AB3F16">
              <w:rPr>
                <w:rFonts w:ascii="Times New Roman" w:eastAsia="TimesNewRoman" w:hAnsi="Times New Roman"/>
                <w:sz w:val="24"/>
                <w:szCs w:val="24"/>
              </w:rPr>
              <w:t xml:space="preserve">Наличие у учреждения собственного безопасного и пригодного для проведения уроков физической культуры спортивного зала </w:t>
            </w:r>
            <w:proofErr w:type="gramStart"/>
            <w:r w:rsidRPr="00AB3F16">
              <w:rPr>
                <w:rFonts w:ascii="Times New Roman" w:eastAsia="TimesNewRoman" w:hAnsi="Times New Roman"/>
                <w:sz w:val="24"/>
                <w:szCs w:val="24"/>
              </w:rPr>
              <w:t>с</w:t>
            </w:r>
            <w:proofErr w:type="gramEnd"/>
          </w:p>
          <w:p w:rsidR="00AB3F16" w:rsidRPr="00AB3F16" w:rsidRDefault="00AB3F16" w:rsidP="00AB3F16">
            <w:pPr>
              <w:spacing w:after="0"/>
              <w:ind w:firstLine="567"/>
              <w:contextualSpacing/>
              <w:jc w:val="both"/>
              <w:rPr>
                <w:rFonts w:ascii="Times New Roman" w:eastAsia="TimesNewRoman" w:hAnsi="Times New Roman"/>
                <w:sz w:val="24"/>
                <w:szCs w:val="24"/>
              </w:rPr>
            </w:pPr>
            <w:r w:rsidRPr="00AB3F16">
              <w:rPr>
                <w:rFonts w:ascii="Times New Roman" w:eastAsia="TimesNewRoman" w:hAnsi="Times New Roman"/>
                <w:sz w:val="24"/>
                <w:szCs w:val="24"/>
              </w:rPr>
              <w:t>оборудованными раздевалками, действующими душевыми</w:t>
            </w:r>
          </w:p>
          <w:p w:rsidR="00AB3F16" w:rsidRPr="00AB3F16" w:rsidRDefault="00AB3F16" w:rsidP="00AB3F16">
            <w:pPr>
              <w:spacing w:after="0"/>
              <w:ind w:firstLine="567"/>
              <w:contextualSpacing/>
              <w:jc w:val="both"/>
              <w:rPr>
                <w:rFonts w:ascii="Times New Roman" w:eastAsia="Times New Roman" w:hAnsi="Times New Roman"/>
                <w:sz w:val="24"/>
                <w:szCs w:val="24"/>
              </w:rPr>
            </w:pPr>
            <w:r w:rsidRPr="00AB3F16">
              <w:rPr>
                <w:rFonts w:ascii="Times New Roman" w:eastAsia="TimesNewRoman" w:hAnsi="Times New Roman"/>
                <w:sz w:val="24"/>
                <w:szCs w:val="24"/>
              </w:rPr>
              <w:t>комнатами и туалетами</w:t>
            </w:r>
          </w:p>
        </w:tc>
        <w:tc>
          <w:tcPr>
            <w:tcW w:w="322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NewRoman" w:hAnsi="Times New Roman"/>
                <w:color w:val="FF0000"/>
                <w:sz w:val="24"/>
                <w:szCs w:val="24"/>
              </w:rPr>
            </w:pPr>
            <w:r w:rsidRPr="00AB3F16">
              <w:rPr>
                <w:rFonts w:ascii="Times New Roman" w:eastAsia="TimesNewRoman" w:hAnsi="Times New Roman"/>
                <w:color w:val="FF0000"/>
                <w:sz w:val="24"/>
                <w:szCs w:val="24"/>
              </w:rPr>
              <w:t>-</w:t>
            </w:r>
          </w:p>
        </w:tc>
      </w:tr>
      <w:tr w:rsidR="00AB3F16" w:rsidRPr="00AB3F16" w:rsidTr="00AB3F16">
        <w:tc>
          <w:tcPr>
            <w:tcW w:w="634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NewRoman" w:hAnsi="Times New Roman"/>
                <w:sz w:val="24"/>
                <w:szCs w:val="24"/>
              </w:rPr>
            </w:pPr>
            <w:r w:rsidRPr="00AB3F16">
              <w:rPr>
                <w:rFonts w:ascii="Times New Roman" w:eastAsia="TimesNewRoman" w:hAnsi="Times New Roman"/>
                <w:sz w:val="24"/>
                <w:szCs w:val="24"/>
              </w:rPr>
              <w:t>Организация горячего питания</w:t>
            </w:r>
          </w:p>
        </w:tc>
        <w:tc>
          <w:tcPr>
            <w:tcW w:w="322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both"/>
              <w:rPr>
                <w:rFonts w:ascii="Times New Roman" w:eastAsia="TimesNewRoman" w:hAnsi="Times New Roman"/>
                <w:color w:val="FF0000"/>
                <w:sz w:val="24"/>
                <w:szCs w:val="24"/>
              </w:rPr>
            </w:pPr>
            <w:r w:rsidRPr="00AB3F16">
              <w:rPr>
                <w:rFonts w:ascii="Times New Roman" w:eastAsia="TimesNewRoman" w:hAnsi="Times New Roman"/>
                <w:sz w:val="24"/>
                <w:szCs w:val="24"/>
              </w:rPr>
              <w:t xml:space="preserve">Организовано 2-х разовое  питание </w:t>
            </w:r>
          </w:p>
        </w:tc>
      </w:tr>
      <w:tr w:rsidR="00AB3F16" w:rsidRPr="00AB3F16" w:rsidTr="00AB3F16">
        <w:tc>
          <w:tcPr>
            <w:tcW w:w="6345"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ind w:firstLine="567"/>
              <w:contextualSpacing/>
              <w:jc w:val="both"/>
              <w:rPr>
                <w:rFonts w:ascii="Times New Roman" w:eastAsia="TimesNewRoman" w:hAnsi="Times New Roman" w:cs="Times New Roman"/>
              </w:rPr>
            </w:pPr>
            <w:proofErr w:type="gramStart"/>
            <w:r w:rsidRPr="00AB3F16">
              <w:rPr>
                <w:rFonts w:ascii="Times New Roman" w:eastAsia="TimesNewRoman" w:hAnsi="Times New Roman"/>
                <w:sz w:val="24"/>
                <w:szCs w:val="24"/>
              </w:rPr>
              <w:t>Благоустроенность пришкольной территории (озеленение</w:t>
            </w:r>
            <w:proofErr w:type="gramEnd"/>
          </w:p>
          <w:p w:rsidR="00AB3F16" w:rsidRPr="00AB3F16" w:rsidRDefault="00AB3F16" w:rsidP="00AB3F16">
            <w:pPr>
              <w:spacing w:after="0"/>
              <w:ind w:firstLine="567"/>
              <w:contextualSpacing/>
              <w:jc w:val="both"/>
              <w:rPr>
                <w:rFonts w:ascii="Times New Roman" w:eastAsia="TimesNewRoman" w:hAnsi="Times New Roman"/>
                <w:sz w:val="24"/>
                <w:szCs w:val="24"/>
              </w:rPr>
            </w:pPr>
            <w:r w:rsidRPr="00AB3F16">
              <w:rPr>
                <w:rFonts w:ascii="Times New Roman" w:eastAsia="TimesNewRoman" w:hAnsi="Times New Roman"/>
                <w:sz w:val="24"/>
                <w:szCs w:val="24"/>
              </w:rPr>
              <w:t>территории</w:t>
            </w:r>
          </w:p>
        </w:tc>
        <w:tc>
          <w:tcPr>
            <w:tcW w:w="322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spacing w:after="0"/>
              <w:contextualSpacing/>
              <w:jc w:val="both"/>
              <w:rPr>
                <w:rFonts w:ascii="Times New Roman" w:eastAsia="TimesNewRoman" w:hAnsi="Times New Roman"/>
                <w:color w:val="FF0000"/>
                <w:sz w:val="24"/>
                <w:szCs w:val="24"/>
              </w:rPr>
            </w:pPr>
            <w:r w:rsidRPr="00AB3F16">
              <w:rPr>
                <w:rFonts w:ascii="Times New Roman" w:hAnsi="Times New Roman" w:cs="Times New Roman"/>
                <w:sz w:val="24"/>
                <w:szCs w:val="24"/>
              </w:rPr>
              <w:t>Территория озеленена, есть клумбы с цветами, кустарники.</w:t>
            </w:r>
            <w:r w:rsidRPr="00AB3F16">
              <w:rPr>
                <w:sz w:val="24"/>
                <w:szCs w:val="24"/>
              </w:rPr>
              <w:t xml:space="preserve"> </w:t>
            </w:r>
            <w:r w:rsidRPr="00AB3F16">
              <w:rPr>
                <w:rFonts w:ascii="Times New Roman" w:hAnsi="Times New Roman" w:cs="Times New Roman"/>
                <w:sz w:val="24"/>
                <w:szCs w:val="24"/>
              </w:rPr>
              <w:t>Имеется пришкольный участок, о котором заботятся ученики.</w:t>
            </w:r>
            <w:r w:rsidRPr="00AB3F16">
              <w:rPr>
                <w:sz w:val="24"/>
                <w:szCs w:val="24"/>
              </w:rPr>
              <w:t xml:space="preserve"> </w:t>
            </w:r>
          </w:p>
        </w:tc>
      </w:tr>
    </w:tbl>
    <w:p w:rsidR="00AB3F16" w:rsidRPr="00AB3F16" w:rsidRDefault="00AB3F16" w:rsidP="00AB3F16">
      <w:pPr>
        <w:spacing w:after="0"/>
        <w:ind w:firstLine="567"/>
        <w:contextualSpacing/>
        <w:jc w:val="both"/>
        <w:rPr>
          <w:rFonts w:ascii="Times New Roman" w:eastAsia="TimesNewRoman" w:hAnsi="Times New Roman" w:cs="Times New Roman"/>
          <w:lang w:eastAsia="ru-RU"/>
        </w:rPr>
      </w:pPr>
    </w:p>
    <w:p w:rsidR="00AB3F16" w:rsidRPr="00AB3F16" w:rsidRDefault="00AB3F16" w:rsidP="00AB3F16">
      <w:pPr>
        <w:spacing w:after="0"/>
        <w:ind w:firstLine="567"/>
        <w:contextualSpacing/>
        <w:jc w:val="both"/>
        <w:rPr>
          <w:rFonts w:ascii="Times New Roman" w:eastAsia="TimesNewRoman" w:hAnsi="Times New Roman"/>
          <w:b/>
          <w:bCs/>
          <w:sz w:val="24"/>
          <w:szCs w:val="24"/>
          <w:lang w:eastAsia="ru-RU"/>
        </w:rPr>
      </w:pPr>
      <w:r w:rsidRPr="00AB3F16">
        <w:rPr>
          <w:rFonts w:ascii="Times New Roman" w:eastAsia="TimesNewRoman" w:hAnsi="Times New Roman"/>
          <w:b/>
          <w:bCs/>
          <w:sz w:val="24"/>
          <w:szCs w:val="24"/>
          <w:lang w:eastAsia="ru-RU"/>
        </w:rPr>
        <w:t>Обеспечение сохранности здоровья и безопасности участников образовательного</w:t>
      </w:r>
    </w:p>
    <w:p w:rsidR="00AB3F16" w:rsidRPr="00AB3F16" w:rsidRDefault="00AB3F16" w:rsidP="00AB3F16">
      <w:pPr>
        <w:spacing w:after="0"/>
        <w:ind w:firstLine="567"/>
        <w:contextualSpacing/>
        <w:jc w:val="both"/>
        <w:rPr>
          <w:rFonts w:ascii="Times New Roman" w:eastAsia="TimesNewRoman" w:hAnsi="Times New Roman"/>
          <w:b/>
          <w:bCs/>
          <w:sz w:val="24"/>
          <w:szCs w:val="24"/>
          <w:lang w:eastAsia="ru-RU"/>
        </w:rPr>
      </w:pPr>
      <w:r w:rsidRPr="00AB3F16">
        <w:rPr>
          <w:rFonts w:ascii="Times New Roman" w:eastAsia="TimesNewRoman" w:hAnsi="Times New Roman"/>
          <w:b/>
          <w:bCs/>
          <w:sz w:val="24"/>
          <w:szCs w:val="24"/>
          <w:lang w:eastAsia="ru-RU"/>
        </w:rPr>
        <w:t>процесса</w:t>
      </w:r>
    </w:p>
    <w:p w:rsidR="00AB3F16" w:rsidRPr="00AB3F16" w:rsidRDefault="00AB3F16" w:rsidP="00AB3F16">
      <w:pPr>
        <w:spacing w:after="0"/>
        <w:ind w:firstLine="567"/>
        <w:contextualSpacing/>
        <w:jc w:val="both"/>
        <w:rPr>
          <w:rFonts w:ascii="Times New Roman" w:eastAsia="TimesNewRoman" w:hAnsi="Times New Roman"/>
          <w:sz w:val="24"/>
          <w:szCs w:val="24"/>
          <w:lang w:eastAsia="ru-RU"/>
        </w:rPr>
      </w:pPr>
      <w:r w:rsidRPr="00AB3F16">
        <w:rPr>
          <w:rFonts w:ascii="Times New Roman" w:eastAsia="TimesNewRoman" w:hAnsi="Times New Roman"/>
          <w:sz w:val="24"/>
          <w:szCs w:val="24"/>
          <w:lang w:eastAsia="ru-RU"/>
        </w:rPr>
        <w:lastRenderedPageBreak/>
        <w:t xml:space="preserve">Работа по созданию  здоровых и безопасных условий труда и учебы  для работников и обучающихся  была организована  в соответствии с  Федеральным законом «Об образовании в Российской  Федерации», Федеральным Законом №181-ФЗ «Об  основах охраны труда в РФ» и  другими нормативно-правовыми документами. Здание школы оборудовано автоматической пожарной сигнализацией,  системой оповещения людей о пожаре.  Первичные  средства пожаротушения (огнетушители) своевременно перезаряжаются и  проходят гидравлическое испытание. Для  обеспечения безопасности школы на пульте охраны установлена  тревожная кнопка. Территория имеет строительное ограждение. В целях обеспечения безопасного проведения  образовательного процесса  и сохранности  школьного имущества введено круглосуточное  дежурство вспомогательного персонала. </w:t>
      </w:r>
    </w:p>
    <w:p w:rsidR="00AB3F16" w:rsidRPr="00AB3F16" w:rsidRDefault="00AB3F16" w:rsidP="00AB3F16">
      <w:pPr>
        <w:spacing w:after="0"/>
        <w:ind w:firstLine="567"/>
        <w:contextualSpacing/>
        <w:jc w:val="both"/>
        <w:rPr>
          <w:rFonts w:ascii="Times New Roman" w:eastAsia="TimesNewRoman" w:hAnsi="Times New Roman"/>
          <w:sz w:val="24"/>
          <w:szCs w:val="24"/>
          <w:lang w:eastAsia="ru-RU"/>
        </w:rPr>
      </w:pPr>
      <w:r w:rsidRPr="00AB3F16">
        <w:rPr>
          <w:rFonts w:ascii="Times New Roman" w:eastAsia="TimesNewRoman" w:hAnsi="Times New Roman"/>
          <w:sz w:val="24"/>
          <w:szCs w:val="24"/>
          <w:lang w:eastAsia="ru-RU"/>
        </w:rPr>
        <w:t xml:space="preserve">В течение учебного  дня осуществлялись контроль администрации, педагогов и учащихся дежурного класса за порядком в школе и сохранностью имущества. </w:t>
      </w:r>
    </w:p>
    <w:p w:rsidR="00AB3F16" w:rsidRPr="00AB3F16" w:rsidRDefault="00AB3F16" w:rsidP="00AB3F16">
      <w:pPr>
        <w:spacing w:after="0"/>
        <w:ind w:firstLine="567"/>
        <w:contextualSpacing/>
        <w:jc w:val="both"/>
        <w:rPr>
          <w:rFonts w:ascii="Times New Roman" w:eastAsia="Times New Roman" w:hAnsi="Times New Roman"/>
          <w:b/>
          <w:bCs/>
          <w:kern w:val="36"/>
          <w:sz w:val="24"/>
          <w:szCs w:val="24"/>
          <w:lang w:eastAsia="ru-RU"/>
        </w:rPr>
      </w:pPr>
    </w:p>
    <w:p w:rsidR="00AB3F16" w:rsidRPr="00AB3F16" w:rsidRDefault="00AB3F16" w:rsidP="00AB3F16">
      <w:pPr>
        <w:spacing w:after="0"/>
        <w:ind w:firstLine="567"/>
        <w:contextualSpacing/>
        <w:jc w:val="both"/>
        <w:rPr>
          <w:rFonts w:ascii="Times New Roman" w:eastAsia="Times New Roman" w:hAnsi="Times New Roman"/>
          <w:b/>
          <w:bCs/>
          <w:kern w:val="36"/>
          <w:sz w:val="24"/>
          <w:szCs w:val="24"/>
          <w:lang w:eastAsia="ru-RU"/>
        </w:rPr>
      </w:pPr>
    </w:p>
    <w:p w:rsidR="00AB3F16" w:rsidRPr="00AB3F16" w:rsidRDefault="00AB3F16" w:rsidP="00AB3F16">
      <w:pPr>
        <w:spacing w:after="270" w:line="240" w:lineRule="auto"/>
        <w:ind w:left="360"/>
        <w:jc w:val="center"/>
        <w:outlineLvl w:val="0"/>
        <w:rPr>
          <w:rFonts w:ascii="Times New Roman" w:eastAsia="Times New Roman" w:hAnsi="Times New Roman" w:cs="Times New Roman"/>
          <w:b/>
          <w:bCs/>
          <w:kern w:val="36"/>
          <w:sz w:val="24"/>
          <w:szCs w:val="24"/>
          <w:lang w:eastAsia="ru-RU"/>
        </w:rPr>
      </w:pPr>
      <w:r w:rsidRPr="00AB3F16">
        <w:rPr>
          <w:rFonts w:ascii="Times New Roman" w:hAnsi="Times New Roman" w:cs="Times New Roman"/>
          <w:b/>
          <w:bCs/>
          <w:kern w:val="36"/>
          <w:sz w:val="24"/>
          <w:szCs w:val="24"/>
        </w:rPr>
        <w:t>Раздел 9. Функционирование ВСОКО</w:t>
      </w:r>
    </w:p>
    <w:p w:rsidR="00AB3F16" w:rsidRPr="00AB3F16" w:rsidRDefault="00AB3F16" w:rsidP="00AB3F16">
      <w:pPr>
        <w:autoSpaceDE w:val="0"/>
        <w:autoSpaceDN w:val="0"/>
        <w:adjustRightInd w:val="0"/>
        <w:spacing w:after="0"/>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оценки качества образования в МБОУ «Васильевская СОШ». Основными пользователями </w:t>
      </w:r>
      <w:proofErr w:type="gramStart"/>
      <w:r w:rsidRPr="00AB3F16">
        <w:rPr>
          <w:rFonts w:ascii="Times New Roman" w:eastAsia="Times New Roman" w:hAnsi="Times New Roman" w:cs="Times New Roman"/>
          <w:color w:val="000000"/>
          <w:lang w:eastAsia="ru-RU"/>
        </w:rPr>
        <w:t>результатов системы оценки качества образования школы</w:t>
      </w:r>
      <w:proofErr w:type="gramEnd"/>
      <w:r w:rsidRPr="00AB3F16">
        <w:rPr>
          <w:rFonts w:ascii="Times New Roman" w:eastAsia="Times New Roman" w:hAnsi="Times New Roman" w:cs="Times New Roman"/>
          <w:color w:val="000000"/>
          <w:lang w:eastAsia="ru-RU"/>
        </w:rPr>
        <w:t xml:space="preserve"> являются: учителя, учащиеся и их родители. </w:t>
      </w:r>
    </w:p>
    <w:p w:rsidR="00AB3F16" w:rsidRPr="00AB3F16" w:rsidRDefault="00AB3F16" w:rsidP="00AB3F16">
      <w:pPr>
        <w:autoSpaceDE w:val="0"/>
        <w:autoSpaceDN w:val="0"/>
        <w:adjustRightInd w:val="0"/>
        <w:spacing w:after="0"/>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Оценка качества образования осуществляется посредством: </w:t>
      </w:r>
    </w:p>
    <w:p w:rsidR="00AB3F16" w:rsidRPr="00AB3F16" w:rsidRDefault="00AB3F16" w:rsidP="00AB3F16">
      <w:pPr>
        <w:autoSpaceDE w:val="0"/>
        <w:autoSpaceDN w:val="0"/>
        <w:adjustRightInd w:val="0"/>
        <w:spacing w:after="25"/>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 системы </w:t>
      </w:r>
      <w:proofErr w:type="spellStart"/>
      <w:r w:rsidRPr="00AB3F16">
        <w:rPr>
          <w:rFonts w:ascii="Times New Roman" w:eastAsia="Times New Roman" w:hAnsi="Times New Roman" w:cs="Times New Roman"/>
          <w:color w:val="000000"/>
          <w:lang w:eastAsia="ru-RU"/>
        </w:rPr>
        <w:t>внутришкольного</w:t>
      </w:r>
      <w:proofErr w:type="spellEnd"/>
      <w:r w:rsidRPr="00AB3F16">
        <w:rPr>
          <w:rFonts w:ascii="Times New Roman" w:eastAsia="Times New Roman" w:hAnsi="Times New Roman" w:cs="Times New Roman"/>
          <w:color w:val="000000"/>
          <w:lang w:eastAsia="ru-RU"/>
        </w:rPr>
        <w:t xml:space="preserve"> контроля; </w:t>
      </w:r>
    </w:p>
    <w:p w:rsidR="00AB3F16" w:rsidRPr="00AB3F16" w:rsidRDefault="00AB3F16" w:rsidP="00AB3F16">
      <w:pPr>
        <w:autoSpaceDE w:val="0"/>
        <w:autoSpaceDN w:val="0"/>
        <w:adjustRightInd w:val="0"/>
        <w:spacing w:after="25"/>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 государственной итоговой аттестации выпускников; </w:t>
      </w:r>
    </w:p>
    <w:p w:rsidR="00AB3F16" w:rsidRPr="00AB3F16" w:rsidRDefault="00AB3F16" w:rsidP="00AB3F16">
      <w:pPr>
        <w:autoSpaceDE w:val="0"/>
        <w:autoSpaceDN w:val="0"/>
        <w:adjustRightInd w:val="0"/>
        <w:spacing w:after="0"/>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 мониторинга качества образования. </w:t>
      </w:r>
    </w:p>
    <w:p w:rsidR="00AB3F16" w:rsidRPr="00AB3F16" w:rsidRDefault="00AB3F16" w:rsidP="00AB3F16">
      <w:pPr>
        <w:autoSpaceDE w:val="0"/>
        <w:autoSpaceDN w:val="0"/>
        <w:adjustRightInd w:val="0"/>
        <w:spacing w:after="0"/>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В качестве источников данных для оценки качества образования используются: </w:t>
      </w:r>
    </w:p>
    <w:p w:rsidR="00AB3F16" w:rsidRPr="00AB3F16" w:rsidRDefault="00AB3F16" w:rsidP="00AB3F16">
      <w:pPr>
        <w:autoSpaceDE w:val="0"/>
        <w:autoSpaceDN w:val="0"/>
        <w:adjustRightInd w:val="0"/>
        <w:spacing w:after="30"/>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 образовательная статистика; </w:t>
      </w:r>
    </w:p>
    <w:p w:rsidR="00AB3F16" w:rsidRPr="00AB3F16" w:rsidRDefault="00AB3F16" w:rsidP="00AB3F16">
      <w:pPr>
        <w:autoSpaceDE w:val="0"/>
        <w:autoSpaceDN w:val="0"/>
        <w:adjustRightInd w:val="0"/>
        <w:spacing w:after="30"/>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 промежуточная и итоговая аттестация; </w:t>
      </w:r>
    </w:p>
    <w:p w:rsidR="00AB3F16" w:rsidRPr="00AB3F16" w:rsidRDefault="00AB3F16" w:rsidP="00AB3F16">
      <w:pPr>
        <w:autoSpaceDE w:val="0"/>
        <w:autoSpaceDN w:val="0"/>
        <w:adjustRightInd w:val="0"/>
        <w:spacing w:after="30"/>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 мониторинговые исследования; </w:t>
      </w:r>
    </w:p>
    <w:p w:rsidR="00AB3F16" w:rsidRPr="00AB3F16" w:rsidRDefault="00AB3F16" w:rsidP="00AB3F16">
      <w:pPr>
        <w:autoSpaceDE w:val="0"/>
        <w:autoSpaceDN w:val="0"/>
        <w:adjustRightInd w:val="0"/>
        <w:spacing w:after="30"/>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 социологические опросы; </w:t>
      </w:r>
    </w:p>
    <w:p w:rsidR="00AB3F16" w:rsidRPr="00AB3F16" w:rsidRDefault="00AB3F16" w:rsidP="00AB3F16">
      <w:pPr>
        <w:autoSpaceDE w:val="0"/>
        <w:autoSpaceDN w:val="0"/>
        <w:adjustRightInd w:val="0"/>
        <w:spacing w:after="30"/>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 отчеты работников школы; </w:t>
      </w:r>
    </w:p>
    <w:p w:rsidR="00AB3F16" w:rsidRPr="00AB3F16" w:rsidRDefault="00AB3F16" w:rsidP="00AB3F16">
      <w:pPr>
        <w:autoSpaceDE w:val="0"/>
        <w:autoSpaceDN w:val="0"/>
        <w:adjustRightInd w:val="0"/>
        <w:spacing w:after="0"/>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 посещение уроков и внеклассных мероприятий. </w:t>
      </w:r>
    </w:p>
    <w:p w:rsidR="00AB3F16" w:rsidRPr="00AB3F16" w:rsidRDefault="00AB3F16" w:rsidP="00AB3F16">
      <w:pPr>
        <w:autoSpaceDE w:val="0"/>
        <w:autoSpaceDN w:val="0"/>
        <w:adjustRightInd w:val="0"/>
        <w:spacing w:after="0"/>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Организационная структура, занимающаяся </w:t>
      </w:r>
      <w:proofErr w:type="spellStart"/>
      <w:r w:rsidRPr="00AB3F16">
        <w:rPr>
          <w:rFonts w:ascii="Times New Roman" w:eastAsia="Times New Roman" w:hAnsi="Times New Roman" w:cs="Times New Roman"/>
          <w:color w:val="000000"/>
          <w:lang w:eastAsia="ru-RU"/>
        </w:rPr>
        <w:t>внутришкольной</w:t>
      </w:r>
      <w:proofErr w:type="spellEnd"/>
      <w:r w:rsidRPr="00AB3F16">
        <w:rPr>
          <w:rFonts w:ascii="Times New Roman" w:eastAsia="Times New Roman" w:hAnsi="Times New Roman" w:cs="Times New Roman"/>
          <w:color w:val="000000"/>
          <w:lang w:eastAsia="ru-RU"/>
        </w:rPr>
        <w:t xml:space="preserve">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 педагогический консилиум, временные структуры (комиссии и др.). </w:t>
      </w:r>
    </w:p>
    <w:p w:rsidR="00AB3F16" w:rsidRPr="00AB3F16" w:rsidRDefault="00AB3F16" w:rsidP="00AB3F16">
      <w:pPr>
        <w:autoSpaceDE w:val="0"/>
        <w:autoSpaceDN w:val="0"/>
        <w:adjustRightInd w:val="0"/>
        <w:spacing w:after="0"/>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Предметом системы оценки качества образования являются: </w:t>
      </w:r>
    </w:p>
    <w:p w:rsidR="00AB3F16" w:rsidRPr="00AB3F16" w:rsidRDefault="00AB3F16" w:rsidP="00AB3F16">
      <w:pPr>
        <w:autoSpaceDE w:val="0"/>
        <w:autoSpaceDN w:val="0"/>
        <w:adjustRightInd w:val="0"/>
        <w:spacing w:after="25"/>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 качество образовательных результатов учащихся (степень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 </w:t>
      </w:r>
    </w:p>
    <w:p w:rsidR="00AB3F16" w:rsidRPr="00AB3F16" w:rsidRDefault="00AB3F16" w:rsidP="00AB3F16">
      <w:pPr>
        <w:autoSpaceDE w:val="0"/>
        <w:autoSpaceDN w:val="0"/>
        <w:adjustRightInd w:val="0"/>
        <w:spacing w:after="0"/>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 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w:t>
      </w:r>
    </w:p>
    <w:p w:rsidR="00AB3F16" w:rsidRPr="00AB3F16" w:rsidRDefault="00AB3F16" w:rsidP="00AB3F16">
      <w:pPr>
        <w:autoSpaceDE w:val="0"/>
        <w:autoSpaceDN w:val="0"/>
        <w:adjustRightInd w:val="0"/>
        <w:spacing w:after="26"/>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 качество основных и дополнительных образовательных программ, принятых и реализуемых в школе, условия их реализации; </w:t>
      </w:r>
    </w:p>
    <w:p w:rsidR="00AB3F16" w:rsidRPr="00AB3F16" w:rsidRDefault="00AB3F16" w:rsidP="00AB3F16">
      <w:pPr>
        <w:autoSpaceDE w:val="0"/>
        <w:autoSpaceDN w:val="0"/>
        <w:adjustRightInd w:val="0"/>
        <w:spacing w:after="26"/>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 воспитательная работа; </w:t>
      </w:r>
    </w:p>
    <w:p w:rsidR="00AB3F16" w:rsidRPr="00AB3F16" w:rsidRDefault="00AB3F16" w:rsidP="00AB3F16">
      <w:pPr>
        <w:autoSpaceDE w:val="0"/>
        <w:autoSpaceDN w:val="0"/>
        <w:adjustRightInd w:val="0"/>
        <w:spacing w:after="26"/>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lastRenderedPageBreak/>
        <w:t xml:space="preserve">• профессиональная компетентность педагогов, их деятельность по обеспечению требуемого качества результатов образования; </w:t>
      </w:r>
    </w:p>
    <w:p w:rsidR="00AB3F16" w:rsidRPr="00AB3F16" w:rsidRDefault="00AB3F16" w:rsidP="00AB3F16">
      <w:pPr>
        <w:autoSpaceDE w:val="0"/>
        <w:autoSpaceDN w:val="0"/>
        <w:adjustRightInd w:val="0"/>
        <w:spacing w:after="26"/>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 эффективность управления качеством образования и открытость деятельности школы; </w:t>
      </w:r>
    </w:p>
    <w:p w:rsidR="00AB3F16" w:rsidRPr="00AB3F16" w:rsidRDefault="00AB3F16" w:rsidP="00AB3F16">
      <w:pPr>
        <w:autoSpaceDE w:val="0"/>
        <w:autoSpaceDN w:val="0"/>
        <w:adjustRightInd w:val="0"/>
        <w:spacing w:after="26"/>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 состояние здоровья учащихся. </w:t>
      </w:r>
    </w:p>
    <w:p w:rsidR="00AB3F16" w:rsidRPr="00AB3F16" w:rsidRDefault="00AB3F16" w:rsidP="00AB3F16">
      <w:pPr>
        <w:autoSpaceDE w:val="0"/>
        <w:autoSpaceDN w:val="0"/>
        <w:adjustRightInd w:val="0"/>
        <w:spacing w:after="0"/>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 xml:space="preserve">• Полученные в ходе </w:t>
      </w:r>
      <w:proofErr w:type="spellStart"/>
      <w:r w:rsidRPr="00AB3F16">
        <w:rPr>
          <w:rFonts w:ascii="Times New Roman" w:eastAsia="Times New Roman" w:hAnsi="Times New Roman" w:cs="Times New Roman"/>
          <w:color w:val="000000"/>
          <w:lang w:eastAsia="ru-RU"/>
        </w:rPr>
        <w:t>самообследования</w:t>
      </w:r>
      <w:proofErr w:type="spellEnd"/>
      <w:r w:rsidRPr="00AB3F16">
        <w:rPr>
          <w:rFonts w:ascii="Times New Roman" w:eastAsia="Times New Roman" w:hAnsi="Times New Roman" w:cs="Times New Roman"/>
          <w:color w:val="000000"/>
          <w:lang w:eastAsia="ru-RU"/>
        </w:rPr>
        <w:t xml:space="preserve"> данные обеспечивают возможность описания состояния образовательной системы школы, дают общую оценку результативности деятельности ОУ. </w:t>
      </w:r>
    </w:p>
    <w:p w:rsidR="00AB3F16" w:rsidRPr="00AB3F16" w:rsidRDefault="00AB3F16" w:rsidP="00AB3F16">
      <w:pPr>
        <w:autoSpaceDE w:val="0"/>
        <w:autoSpaceDN w:val="0"/>
        <w:adjustRightInd w:val="0"/>
        <w:spacing w:after="0"/>
        <w:jc w:val="both"/>
        <w:rPr>
          <w:rFonts w:ascii="Times New Roman" w:eastAsia="Times New Roman" w:hAnsi="Times New Roman" w:cs="Times New Roman"/>
          <w:color w:val="000000"/>
          <w:lang w:eastAsia="ru-RU"/>
        </w:rPr>
      </w:pPr>
      <w:r w:rsidRPr="00AB3F16">
        <w:rPr>
          <w:rFonts w:ascii="Times New Roman" w:eastAsia="Times New Roman" w:hAnsi="Times New Roman" w:cs="Times New Roman"/>
          <w:color w:val="000000"/>
          <w:lang w:eastAsia="ru-RU"/>
        </w:rPr>
        <w:t>По итогам мониторингов в конце учебного года был проведён всесторонний анализ результатов работы, отмечены положительные тенденции развития, а так же выявлены дети, у которых не наблюдается положительной динамики развития, даны рекомендации родителям, поставлены задачи на следующий год.</w:t>
      </w:r>
    </w:p>
    <w:p w:rsidR="00AB3F16" w:rsidRPr="00AB3F16" w:rsidRDefault="00AB3F16" w:rsidP="00AB3F16">
      <w:pPr>
        <w:spacing w:after="270" w:line="240" w:lineRule="auto"/>
        <w:ind w:left="360"/>
        <w:jc w:val="center"/>
        <w:outlineLvl w:val="0"/>
        <w:rPr>
          <w:rFonts w:ascii="Times New Roman" w:hAnsi="Times New Roman" w:cs="Times New Roman"/>
          <w:b/>
          <w:bCs/>
          <w:kern w:val="36"/>
          <w:sz w:val="24"/>
          <w:szCs w:val="24"/>
        </w:rPr>
      </w:pPr>
      <w:r w:rsidRPr="00AB3F16">
        <w:rPr>
          <w:rFonts w:ascii="Times New Roman" w:hAnsi="Times New Roman" w:cs="Times New Roman"/>
          <w:b/>
          <w:bCs/>
          <w:kern w:val="36"/>
          <w:sz w:val="24"/>
          <w:szCs w:val="24"/>
        </w:rPr>
        <w:t>Резул</w:t>
      </w:r>
      <w:r w:rsidR="00B35212">
        <w:rPr>
          <w:rFonts w:ascii="Times New Roman" w:hAnsi="Times New Roman" w:cs="Times New Roman"/>
          <w:b/>
          <w:bCs/>
          <w:kern w:val="36"/>
          <w:sz w:val="24"/>
          <w:szCs w:val="24"/>
        </w:rPr>
        <w:t>ьтаты внешней экспертизы за 2023</w:t>
      </w:r>
      <w:r w:rsidRPr="00AB3F16">
        <w:rPr>
          <w:rFonts w:ascii="Times New Roman" w:hAnsi="Times New Roman" w:cs="Times New Roman"/>
          <w:b/>
          <w:bCs/>
          <w:kern w:val="36"/>
          <w:sz w:val="24"/>
          <w:szCs w:val="24"/>
        </w:rPr>
        <w:t xml:space="preserve"> год, кроме ГИА и ВПР</w:t>
      </w:r>
    </w:p>
    <w:tbl>
      <w:tblPr>
        <w:tblW w:w="100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964"/>
        <w:gridCol w:w="783"/>
        <w:gridCol w:w="1736"/>
        <w:gridCol w:w="1171"/>
        <w:gridCol w:w="1123"/>
        <w:gridCol w:w="1251"/>
        <w:gridCol w:w="1498"/>
      </w:tblGrid>
      <w:tr w:rsidR="00AB3F16" w:rsidRPr="00AB3F16" w:rsidTr="00AB3F16">
        <w:tc>
          <w:tcPr>
            <w:tcW w:w="55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 xml:space="preserve">№ </w:t>
            </w:r>
            <w:proofErr w:type="gramStart"/>
            <w:r w:rsidRPr="00AB3F16">
              <w:rPr>
                <w:rFonts w:ascii="Times New Roman" w:eastAsia="Times New Roman" w:hAnsi="Times New Roman" w:cs="Times New Roman"/>
                <w:sz w:val="24"/>
                <w:szCs w:val="24"/>
                <w:lang w:eastAsia="ru-RU"/>
              </w:rPr>
              <w:t>п</w:t>
            </w:r>
            <w:proofErr w:type="gramEnd"/>
            <w:r w:rsidRPr="00AB3F16">
              <w:rPr>
                <w:rFonts w:ascii="Times New Roman" w:eastAsia="Times New Roman" w:hAnsi="Times New Roman" w:cs="Times New Roman"/>
                <w:sz w:val="24"/>
                <w:szCs w:val="24"/>
                <w:lang w:eastAsia="ru-RU"/>
              </w:rPr>
              <w:t>/п</w:t>
            </w:r>
          </w:p>
        </w:tc>
        <w:tc>
          <w:tcPr>
            <w:tcW w:w="1964"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Название внешней экспертизы</w:t>
            </w:r>
          </w:p>
        </w:tc>
        <w:tc>
          <w:tcPr>
            <w:tcW w:w="78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Класс</w:t>
            </w:r>
          </w:p>
        </w:tc>
        <w:tc>
          <w:tcPr>
            <w:tcW w:w="173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Предмет</w:t>
            </w:r>
          </w:p>
        </w:tc>
        <w:tc>
          <w:tcPr>
            <w:tcW w:w="1171"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Успеваемость</w:t>
            </w:r>
          </w:p>
        </w:tc>
        <w:tc>
          <w:tcPr>
            <w:tcW w:w="112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Качество знаний</w:t>
            </w:r>
          </w:p>
        </w:tc>
        <w:tc>
          <w:tcPr>
            <w:tcW w:w="1251"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Учитель</w:t>
            </w:r>
          </w:p>
        </w:tc>
        <w:tc>
          <w:tcPr>
            <w:tcW w:w="149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Примечание</w:t>
            </w:r>
          </w:p>
        </w:tc>
      </w:tr>
      <w:tr w:rsidR="00AB3F16" w:rsidRPr="00AB3F16" w:rsidTr="00AB3F16">
        <w:tc>
          <w:tcPr>
            <w:tcW w:w="557"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1</w:t>
            </w:r>
          </w:p>
        </w:tc>
        <w:tc>
          <w:tcPr>
            <w:tcW w:w="1964" w:type="dxa"/>
            <w:tcBorders>
              <w:top w:val="single" w:sz="4" w:space="0" w:color="auto"/>
              <w:left w:val="single" w:sz="4" w:space="0" w:color="auto"/>
              <w:bottom w:val="single" w:sz="4" w:space="0" w:color="auto"/>
              <w:right w:val="single" w:sz="4" w:space="0" w:color="auto"/>
            </w:tcBorders>
            <w:hideMark/>
          </w:tcPr>
          <w:p w:rsidR="000B25DA" w:rsidRPr="00AB3F16" w:rsidRDefault="000B25DA" w:rsidP="00AB3F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сочинение</w:t>
            </w:r>
          </w:p>
        </w:tc>
        <w:tc>
          <w:tcPr>
            <w:tcW w:w="783" w:type="dxa"/>
            <w:tcBorders>
              <w:top w:val="single" w:sz="4" w:space="0" w:color="auto"/>
              <w:left w:val="single" w:sz="4" w:space="0" w:color="auto"/>
              <w:bottom w:val="single" w:sz="4" w:space="0" w:color="auto"/>
              <w:right w:val="single" w:sz="4" w:space="0" w:color="auto"/>
            </w:tcBorders>
            <w:hideMark/>
          </w:tcPr>
          <w:p w:rsidR="00AB3F16" w:rsidRPr="00AB3F16" w:rsidRDefault="00F649A0" w:rsidP="00AB3F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73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Русский язык</w:t>
            </w:r>
          </w:p>
        </w:tc>
        <w:tc>
          <w:tcPr>
            <w:tcW w:w="1171"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w:t>
            </w:r>
          </w:p>
        </w:tc>
        <w:tc>
          <w:tcPr>
            <w:tcW w:w="1123"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w:t>
            </w:r>
          </w:p>
        </w:tc>
        <w:tc>
          <w:tcPr>
            <w:tcW w:w="1251" w:type="dxa"/>
            <w:tcBorders>
              <w:top w:val="single" w:sz="4" w:space="0" w:color="auto"/>
              <w:left w:val="single" w:sz="4" w:space="0" w:color="auto"/>
              <w:bottom w:val="single" w:sz="4" w:space="0" w:color="auto"/>
              <w:right w:val="single" w:sz="4" w:space="0" w:color="auto"/>
            </w:tcBorders>
            <w:hideMark/>
          </w:tcPr>
          <w:p w:rsidR="00AB3F16" w:rsidRPr="00AB3F16" w:rsidRDefault="000B25DA" w:rsidP="00AB3F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Маланова А.Л.</w:t>
            </w:r>
          </w:p>
        </w:tc>
        <w:tc>
          <w:tcPr>
            <w:tcW w:w="149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Все получили «Зачёт»</w:t>
            </w:r>
          </w:p>
        </w:tc>
      </w:tr>
      <w:tr w:rsidR="00AB3F16" w:rsidRPr="00AB3F16" w:rsidTr="00AB3F16">
        <w:tc>
          <w:tcPr>
            <w:tcW w:w="557" w:type="dxa"/>
            <w:tcBorders>
              <w:top w:val="single" w:sz="4" w:space="0" w:color="auto"/>
              <w:left w:val="single" w:sz="4" w:space="0" w:color="auto"/>
              <w:bottom w:val="single" w:sz="4" w:space="0" w:color="auto"/>
              <w:right w:val="single" w:sz="4" w:space="0" w:color="auto"/>
            </w:tcBorders>
            <w:hideMark/>
          </w:tcPr>
          <w:p w:rsidR="00AB3F16" w:rsidRPr="00AB3F16" w:rsidRDefault="000B25DA" w:rsidP="00AB3F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64"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Технологический мониторинг</w:t>
            </w:r>
          </w:p>
        </w:tc>
        <w:tc>
          <w:tcPr>
            <w:tcW w:w="783" w:type="dxa"/>
            <w:tcBorders>
              <w:top w:val="single" w:sz="4" w:space="0" w:color="auto"/>
              <w:left w:val="single" w:sz="4" w:space="0" w:color="auto"/>
              <w:bottom w:val="single" w:sz="4" w:space="0" w:color="auto"/>
              <w:right w:val="single" w:sz="4" w:space="0" w:color="auto"/>
            </w:tcBorders>
            <w:hideMark/>
          </w:tcPr>
          <w:p w:rsidR="00AB3F16" w:rsidRPr="00AB3F16" w:rsidRDefault="00F649A0" w:rsidP="00AB3F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736"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Математика</w:t>
            </w:r>
          </w:p>
        </w:tc>
        <w:tc>
          <w:tcPr>
            <w:tcW w:w="1171"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jc w:val="center"/>
              <w:rPr>
                <w:rFonts w:ascii="Times New Roman" w:eastAsia="Times New Roman" w:hAnsi="Times New Roman" w:cs="Times New Roman"/>
                <w:sz w:val="24"/>
                <w:szCs w:val="24"/>
                <w:lang w:eastAsia="ru-RU"/>
              </w:rPr>
            </w:pPr>
            <w:r w:rsidRPr="00AB3F16">
              <w:rPr>
                <w:rFonts w:ascii="Times New Roman" w:eastAsia="Times New Roman" w:hAnsi="Times New Roman" w:cs="Times New Roman"/>
                <w:sz w:val="24"/>
                <w:szCs w:val="24"/>
                <w:lang w:eastAsia="ru-RU"/>
              </w:rPr>
              <w:t>100</w:t>
            </w:r>
          </w:p>
        </w:tc>
        <w:tc>
          <w:tcPr>
            <w:tcW w:w="1123" w:type="dxa"/>
            <w:tcBorders>
              <w:top w:val="single" w:sz="4" w:space="0" w:color="auto"/>
              <w:left w:val="single" w:sz="4" w:space="0" w:color="auto"/>
              <w:bottom w:val="single" w:sz="4" w:space="0" w:color="auto"/>
              <w:right w:val="single" w:sz="4" w:space="0" w:color="auto"/>
            </w:tcBorders>
            <w:hideMark/>
          </w:tcPr>
          <w:p w:rsidR="00AB3F16" w:rsidRPr="00AB3F16" w:rsidRDefault="00A34FD4" w:rsidP="00AB3F1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51" w:type="dxa"/>
            <w:tcBorders>
              <w:top w:val="single" w:sz="4" w:space="0" w:color="auto"/>
              <w:left w:val="single" w:sz="4" w:space="0" w:color="auto"/>
              <w:bottom w:val="single" w:sz="4" w:space="0" w:color="auto"/>
              <w:right w:val="single" w:sz="4" w:space="0" w:color="auto"/>
            </w:tcBorders>
            <w:hideMark/>
          </w:tcPr>
          <w:p w:rsidR="00AB3F16" w:rsidRPr="00AB3F16" w:rsidRDefault="00F649A0" w:rsidP="00AB3F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Антипина Д.В.</w:t>
            </w:r>
          </w:p>
        </w:tc>
        <w:tc>
          <w:tcPr>
            <w:tcW w:w="1498" w:type="dxa"/>
            <w:tcBorders>
              <w:top w:val="single" w:sz="4" w:space="0" w:color="auto"/>
              <w:left w:val="single" w:sz="4" w:space="0" w:color="auto"/>
              <w:bottom w:val="single" w:sz="4" w:space="0" w:color="auto"/>
              <w:right w:val="single" w:sz="4" w:space="0" w:color="auto"/>
            </w:tcBorders>
            <w:hideMark/>
          </w:tcPr>
          <w:p w:rsidR="00AB3F16" w:rsidRPr="00AB3F16" w:rsidRDefault="00AB3F16" w:rsidP="00AB3F16">
            <w:pPr>
              <w:rPr>
                <w:rFonts w:ascii="Times New Roman" w:eastAsia="Times New Roman" w:hAnsi="Times New Roman" w:cs="Times New Roman"/>
                <w:sz w:val="24"/>
                <w:szCs w:val="24"/>
                <w:lang w:eastAsia="ru-RU"/>
              </w:rPr>
            </w:pPr>
          </w:p>
        </w:tc>
      </w:tr>
      <w:tr w:rsidR="005B2EE9" w:rsidRPr="00AB3F16" w:rsidTr="00AB3F16">
        <w:tc>
          <w:tcPr>
            <w:tcW w:w="557" w:type="dxa"/>
            <w:tcBorders>
              <w:top w:val="single" w:sz="4" w:space="0" w:color="auto"/>
              <w:left w:val="single" w:sz="4" w:space="0" w:color="auto"/>
              <w:bottom w:val="single" w:sz="4" w:space="0" w:color="auto"/>
              <w:right w:val="single" w:sz="4" w:space="0" w:color="auto"/>
            </w:tcBorders>
          </w:tcPr>
          <w:p w:rsidR="005B2EE9" w:rsidRPr="00AB3F16" w:rsidRDefault="000B25DA" w:rsidP="00AB3F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64" w:type="dxa"/>
            <w:tcBorders>
              <w:top w:val="single" w:sz="4" w:space="0" w:color="auto"/>
              <w:left w:val="single" w:sz="4" w:space="0" w:color="auto"/>
              <w:bottom w:val="single" w:sz="4" w:space="0" w:color="auto"/>
              <w:right w:val="single" w:sz="4" w:space="0" w:color="auto"/>
            </w:tcBorders>
          </w:tcPr>
          <w:p w:rsidR="005B2EE9" w:rsidRPr="00AB3F16" w:rsidRDefault="005B2EE9" w:rsidP="00AB3F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Технологический мониторинг</w:t>
            </w:r>
          </w:p>
        </w:tc>
        <w:tc>
          <w:tcPr>
            <w:tcW w:w="783" w:type="dxa"/>
            <w:tcBorders>
              <w:top w:val="single" w:sz="4" w:space="0" w:color="auto"/>
              <w:left w:val="single" w:sz="4" w:space="0" w:color="auto"/>
              <w:bottom w:val="single" w:sz="4" w:space="0" w:color="auto"/>
              <w:right w:val="single" w:sz="4" w:space="0" w:color="auto"/>
            </w:tcBorders>
          </w:tcPr>
          <w:p w:rsidR="005B2EE9" w:rsidRPr="00AB3F16" w:rsidRDefault="00F649A0" w:rsidP="00AB3F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736" w:type="dxa"/>
            <w:tcBorders>
              <w:top w:val="single" w:sz="4" w:space="0" w:color="auto"/>
              <w:left w:val="single" w:sz="4" w:space="0" w:color="auto"/>
              <w:bottom w:val="single" w:sz="4" w:space="0" w:color="auto"/>
              <w:right w:val="single" w:sz="4" w:space="0" w:color="auto"/>
            </w:tcBorders>
          </w:tcPr>
          <w:p w:rsidR="005B2EE9" w:rsidRPr="00AB3F16" w:rsidRDefault="00F649A0" w:rsidP="00AB3F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1171" w:type="dxa"/>
            <w:tcBorders>
              <w:top w:val="single" w:sz="4" w:space="0" w:color="auto"/>
              <w:left w:val="single" w:sz="4" w:space="0" w:color="auto"/>
              <w:bottom w:val="single" w:sz="4" w:space="0" w:color="auto"/>
              <w:right w:val="single" w:sz="4" w:space="0" w:color="auto"/>
            </w:tcBorders>
          </w:tcPr>
          <w:p w:rsidR="005B2EE9" w:rsidRPr="00AB3F16" w:rsidRDefault="00A34FD4" w:rsidP="00AB3F1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23" w:type="dxa"/>
            <w:tcBorders>
              <w:top w:val="single" w:sz="4" w:space="0" w:color="auto"/>
              <w:left w:val="single" w:sz="4" w:space="0" w:color="auto"/>
              <w:bottom w:val="single" w:sz="4" w:space="0" w:color="auto"/>
              <w:right w:val="single" w:sz="4" w:space="0" w:color="auto"/>
            </w:tcBorders>
          </w:tcPr>
          <w:p w:rsidR="005B2EE9" w:rsidRPr="00AB3F16" w:rsidRDefault="00A34FD4" w:rsidP="00AB3F1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251" w:type="dxa"/>
            <w:tcBorders>
              <w:top w:val="single" w:sz="4" w:space="0" w:color="auto"/>
              <w:left w:val="single" w:sz="4" w:space="0" w:color="auto"/>
              <w:bottom w:val="single" w:sz="4" w:space="0" w:color="auto"/>
              <w:right w:val="single" w:sz="4" w:space="0" w:color="auto"/>
            </w:tcBorders>
          </w:tcPr>
          <w:p w:rsidR="005B2EE9" w:rsidRPr="00AB3F16" w:rsidRDefault="00F649A0" w:rsidP="00AB3F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Храмцова Е.А.</w:t>
            </w:r>
          </w:p>
        </w:tc>
        <w:tc>
          <w:tcPr>
            <w:tcW w:w="1498" w:type="dxa"/>
            <w:tcBorders>
              <w:top w:val="single" w:sz="4" w:space="0" w:color="auto"/>
              <w:left w:val="single" w:sz="4" w:space="0" w:color="auto"/>
              <w:bottom w:val="single" w:sz="4" w:space="0" w:color="auto"/>
              <w:right w:val="single" w:sz="4" w:space="0" w:color="auto"/>
            </w:tcBorders>
          </w:tcPr>
          <w:p w:rsidR="005B2EE9" w:rsidRPr="00AB3F16" w:rsidRDefault="005B2EE9" w:rsidP="00AB3F16">
            <w:pPr>
              <w:rPr>
                <w:rFonts w:ascii="Times New Roman" w:eastAsia="Times New Roman" w:hAnsi="Times New Roman" w:cs="Times New Roman"/>
                <w:sz w:val="24"/>
                <w:szCs w:val="24"/>
                <w:lang w:eastAsia="ru-RU"/>
              </w:rPr>
            </w:pPr>
          </w:p>
        </w:tc>
      </w:tr>
    </w:tbl>
    <w:p w:rsidR="00AB3F16" w:rsidRPr="00AB3F16" w:rsidRDefault="00AB3F16" w:rsidP="00AB3F16">
      <w:pPr>
        <w:spacing w:after="270" w:line="240" w:lineRule="auto"/>
        <w:ind w:left="360"/>
        <w:jc w:val="center"/>
        <w:outlineLvl w:val="0"/>
        <w:rPr>
          <w:rFonts w:ascii="Times New Roman" w:hAnsi="Times New Roman" w:cs="Times New Roman"/>
          <w:b/>
          <w:bCs/>
          <w:kern w:val="36"/>
          <w:sz w:val="24"/>
          <w:szCs w:val="24"/>
        </w:rPr>
      </w:pPr>
    </w:p>
    <w:p w:rsidR="00AB3F16" w:rsidRPr="00AB3F16" w:rsidRDefault="00AB3F16" w:rsidP="00AB3F16">
      <w:pPr>
        <w:spacing w:after="270" w:line="240" w:lineRule="auto"/>
        <w:ind w:left="360"/>
        <w:jc w:val="both"/>
        <w:outlineLvl w:val="0"/>
        <w:rPr>
          <w:rFonts w:ascii="Times New Roman" w:hAnsi="Times New Roman" w:cs="Times New Roman"/>
          <w:bCs/>
          <w:color w:val="FF0000"/>
          <w:kern w:val="36"/>
          <w:sz w:val="24"/>
          <w:szCs w:val="24"/>
        </w:rPr>
      </w:pPr>
      <w:r w:rsidRPr="00AB3F16">
        <w:rPr>
          <w:rFonts w:ascii="Times New Roman" w:hAnsi="Times New Roman" w:cs="Times New Roman"/>
          <w:b/>
          <w:bCs/>
          <w:kern w:val="36"/>
          <w:sz w:val="24"/>
          <w:szCs w:val="24"/>
        </w:rPr>
        <w:t xml:space="preserve">            По итогам внешней экспертизы приходим к следующему выводу:  </w:t>
      </w:r>
      <w:r w:rsidRPr="00AB3F16">
        <w:rPr>
          <w:rFonts w:ascii="Times New Roman" w:hAnsi="Times New Roman" w:cs="Times New Roman"/>
          <w:bCs/>
          <w:kern w:val="36"/>
          <w:sz w:val="24"/>
          <w:szCs w:val="24"/>
        </w:rPr>
        <w:t xml:space="preserve">в целом уровень </w:t>
      </w:r>
      <w:proofErr w:type="spellStart"/>
      <w:r w:rsidRPr="00AB3F16">
        <w:rPr>
          <w:rFonts w:ascii="Times New Roman" w:hAnsi="Times New Roman" w:cs="Times New Roman"/>
          <w:bCs/>
          <w:kern w:val="36"/>
          <w:sz w:val="24"/>
          <w:szCs w:val="24"/>
        </w:rPr>
        <w:t>обученности</w:t>
      </w:r>
      <w:proofErr w:type="spellEnd"/>
      <w:r w:rsidRPr="00AB3F16">
        <w:rPr>
          <w:rFonts w:ascii="Times New Roman" w:hAnsi="Times New Roman" w:cs="Times New Roman"/>
          <w:bCs/>
          <w:kern w:val="36"/>
          <w:sz w:val="24"/>
          <w:szCs w:val="24"/>
        </w:rPr>
        <w:t xml:space="preserve"> </w:t>
      </w:r>
      <w:proofErr w:type="gramStart"/>
      <w:r w:rsidRPr="00AB3F16">
        <w:rPr>
          <w:rFonts w:ascii="Times New Roman" w:hAnsi="Times New Roman" w:cs="Times New Roman"/>
          <w:bCs/>
          <w:kern w:val="36"/>
          <w:sz w:val="24"/>
          <w:szCs w:val="24"/>
        </w:rPr>
        <w:t>обучающихся</w:t>
      </w:r>
      <w:proofErr w:type="gramEnd"/>
      <w:r w:rsidRPr="00AB3F16">
        <w:rPr>
          <w:rFonts w:ascii="Times New Roman" w:hAnsi="Times New Roman" w:cs="Times New Roman"/>
          <w:bCs/>
          <w:kern w:val="36"/>
          <w:sz w:val="24"/>
          <w:szCs w:val="24"/>
        </w:rPr>
        <w:t xml:space="preserve"> на удовлетворительном уровне. Со всеми мониторинговыми исследованиями,  </w:t>
      </w:r>
      <w:proofErr w:type="spellStart"/>
      <w:r w:rsidRPr="00AB3F16">
        <w:rPr>
          <w:rFonts w:ascii="Times New Roman" w:hAnsi="Times New Roman" w:cs="Times New Roman"/>
          <w:bCs/>
          <w:kern w:val="36"/>
          <w:sz w:val="24"/>
          <w:szCs w:val="24"/>
        </w:rPr>
        <w:t>касающие</w:t>
      </w:r>
      <w:proofErr w:type="spellEnd"/>
      <w:r w:rsidRPr="00AB3F16">
        <w:rPr>
          <w:rFonts w:ascii="Times New Roman" w:hAnsi="Times New Roman" w:cs="Times New Roman"/>
          <w:bCs/>
          <w:kern w:val="36"/>
          <w:sz w:val="24"/>
          <w:szCs w:val="24"/>
        </w:rPr>
        <w:t xml:space="preserve"> допуска к ГИА обучающие справляются сразу </w:t>
      </w:r>
      <w:proofErr w:type="gramStart"/>
      <w:r w:rsidRPr="00AB3F16">
        <w:rPr>
          <w:rFonts w:ascii="Times New Roman" w:hAnsi="Times New Roman" w:cs="Times New Roman"/>
          <w:bCs/>
          <w:kern w:val="36"/>
          <w:sz w:val="24"/>
          <w:szCs w:val="24"/>
        </w:rPr>
        <w:t xml:space="preserve">( </w:t>
      </w:r>
      <w:proofErr w:type="gramEnd"/>
      <w:r w:rsidRPr="00AB3F16">
        <w:rPr>
          <w:rFonts w:ascii="Times New Roman" w:hAnsi="Times New Roman" w:cs="Times New Roman"/>
          <w:bCs/>
          <w:kern w:val="36"/>
          <w:sz w:val="24"/>
          <w:szCs w:val="24"/>
        </w:rPr>
        <w:t xml:space="preserve">т.е. в основной период). Ежегодно проводятся мониторинговые исследования по математике и русскому языку, где выпускники 9 и 11 классов показывают стабильные результаты. </w:t>
      </w:r>
    </w:p>
    <w:p w:rsidR="00AB3F16" w:rsidRDefault="00AB3F16"/>
    <w:sectPr w:rsidR="00AB3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CCD"/>
    <w:multiLevelType w:val="hybridMultilevel"/>
    <w:tmpl w:val="33CEBB74"/>
    <w:lvl w:ilvl="0" w:tplc="DA74398A">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210D08"/>
    <w:multiLevelType w:val="hybridMultilevel"/>
    <w:tmpl w:val="C96849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1AD3B68"/>
    <w:multiLevelType w:val="hybridMultilevel"/>
    <w:tmpl w:val="0288925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760581A"/>
    <w:multiLevelType w:val="hybridMultilevel"/>
    <w:tmpl w:val="9FDA09B4"/>
    <w:lvl w:ilvl="0" w:tplc="F312A758">
      <w:start w:val="1"/>
      <w:numFmt w:val="decimal"/>
      <w:lvlText w:val="%1."/>
      <w:lvlJc w:val="left"/>
      <w:pPr>
        <w:ind w:left="360" w:hanging="360"/>
      </w:pPr>
      <w:rPr>
        <w:rFonts w:eastAsia="TimesNew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2F185F6C"/>
    <w:multiLevelType w:val="multilevel"/>
    <w:tmpl w:val="FBE8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124DF4"/>
    <w:multiLevelType w:val="multilevel"/>
    <w:tmpl w:val="31124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A7A2BC7"/>
    <w:multiLevelType w:val="hybridMultilevel"/>
    <w:tmpl w:val="6A34A8AE"/>
    <w:lvl w:ilvl="0" w:tplc="CAB61BB0">
      <w:start w:val="3"/>
      <w:numFmt w:val="decimal"/>
      <w:lvlText w:val="%1."/>
      <w:lvlJc w:val="left"/>
      <w:pPr>
        <w:ind w:left="360" w:hanging="360"/>
      </w:pPr>
      <w:rPr>
        <w:rFonts w:eastAsia="TimesNew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50C1379"/>
    <w:multiLevelType w:val="hybridMultilevel"/>
    <w:tmpl w:val="645C98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A304926"/>
    <w:multiLevelType w:val="multilevel"/>
    <w:tmpl w:val="4A304926"/>
    <w:lvl w:ilvl="0">
      <w:start w:val="2022"/>
      <w:numFmt w:val="decimal"/>
      <w:lvlText w:val="%1"/>
      <w:lvlJc w:val="left"/>
      <w:pPr>
        <w:ind w:left="1035" w:hanging="1035"/>
      </w:pPr>
      <w:rPr>
        <w:rFonts w:hint="default"/>
      </w:rPr>
    </w:lvl>
    <w:lvl w:ilvl="1">
      <w:start w:val="2023"/>
      <w:numFmt w:val="decimal"/>
      <w:lvlText w:val="%1-%2"/>
      <w:lvlJc w:val="left"/>
      <w:pPr>
        <w:ind w:left="4721" w:hanging="1035"/>
      </w:pPr>
      <w:rPr>
        <w:rFonts w:hint="default"/>
      </w:rPr>
    </w:lvl>
    <w:lvl w:ilvl="2">
      <w:start w:val="1"/>
      <w:numFmt w:val="decimal"/>
      <w:lvlText w:val="%1-%2.%3"/>
      <w:lvlJc w:val="left"/>
      <w:pPr>
        <w:ind w:left="8407" w:hanging="1035"/>
      </w:pPr>
      <w:rPr>
        <w:rFonts w:hint="default"/>
      </w:rPr>
    </w:lvl>
    <w:lvl w:ilvl="3">
      <w:start w:val="1"/>
      <w:numFmt w:val="decimal"/>
      <w:lvlText w:val="%1-%2.%3.%4"/>
      <w:lvlJc w:val="left"/>
      <w:pPr>
        <w:ind w:left="12093" w:hanging="1035"/>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9">
    <w:nsid w:val="4FF707F1"/>
    <w:multiLevelType w:val="hybridMultilevel"/>
    <w:tmpl w:val="A52E6472"/>
    <w:lvl w:ilvl="0" w:tplc="F312A758">
      <w:start w:val="1"/>
      <w:numFmt w:val="decimal"/>
      <w:lvlText w:val="%1."/>
      <w:lvlJc w:val="left"/>
      <w:pPr>
        <w:ind w:left="360" w:hanging="360"/>
      </w:pPr>
      <w:rPr>
        <w:rFonts w:eastAsia="TimesNew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7EC35B8"/>
    <w:multiLevelType w:val="hybridMultilevel"/>
    <w:tmpl w:val="C11017BC"/>
    <w:lvl w:ilvl="0" w:tplc="2A149C2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0CD5120"/>
    <w:multiLevelType w:val="hybridMultilevel"/>
    <w:tmpl w:val="0FDE2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B4656A"/>
    <w:multiLevelType w:val="hybridMultilevel"/>
    <w:tmpl w:val="A52E6472"/>
    <w:lvl w:ilvl="0" w:tplc="F312A758">
      <w:start w:val="1"/>
      <w:numFmt w:val="decimal"/>
      <w:lvlText w:val="%1."/>
      <w:lvlJc w:val="left"/>
      <w:pPr>
        <w:ind w:left="360" w:hanging="360"/>
      </w:pPr>
      <w:rPr>
        <w:rFonts w:eastAsia="TimesNew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6A91054D"/>
    <w:multiLevelType w:val="hybridMultilevel"/>
    <w:tmpl w:val="C96849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6E91757E"/>
    <w:multiLevelType w:val="hybridMultilevel"/>
    <w:tmpl w:val="0288925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1"/>
  </w:num>
  <w:num w:numId="23">
    <w:abstractNumId w:val="4"/>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18"/>
    <w:rsid w:val="000B25DA"/>
    <w:rsid w:val="001373FB"/>
    <w:rsid w:val="001A40B0"/>
    <w:rsid w:val="0029052A"/>
    <w:rsid w:val="00444E18"/>
    <w:rsid w:val="005B2EE9"/>
    <w:rsid w:val="006A55BB"/>
    <w:rsid w:val="006B1BCB"/>
    <w:rsid w:val="006C1428"/>
    <w:rsid w:val="00834781"/>
    <w:rsid w:val="00A34FD4"/>
    <w:rsid w:val="00AB3F16"/>
    <w:rsid w:val="00B35212"/>
    <w:rsid w:val="00CC03F2"/>
    <w:rsid w:val="00DE1CDB"/>
    <w:rsid w:val="00F6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AB3F16"/>
    <w:pPr>
      <w:spacing w:before="100" w:beforeAutospacing="1" w:after="100" w:afterAutospacing="1" w:line="240" w:lineRule="auto"/>
      <w:outlineLvl w:val="0"/>
    </w:pPr>
    <w:rPr>
      <w:rFonts w:ascii="Calibri" w:eastAsia="Times New Roman" w:hAnsi="Calibri"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3F16"/>
    <w:rPr>
      <w:rFonts w:ascii="Calibri" w:eastAsia="Times New Roman" w:hAnsi="Calibri" w:cs="Times New Roman"/>
      <w:b/>
      <w:bCs/>
      <w:kern w:val="36"/>
      <w:sz w:val="48"/>
      <w:szCs w:val="48"/>
      <w:lang w:eastAsia="ru-RU"/>
    </w:rPr>
  </w:style>
  <w:style w:type="numbering" w:customStyle="1" w:styleId="11">
    <w:name w:val="Нет списка1"/>
    <w:next w:val="a2"/>
    <w:uiPriority w:val="99"/>
    <w:semiHidden/>
    <w:unhideWhenUsed/>
    <w:rsid w:val="00AB3F16"/>
  </w:style>
  <w:style w:type="character" w:styleId="a3">
    <w:name w:val="Hyperlink"/>
    <w:semiHidden/>
    <w:unhideWhenUsed/>
    <w:rsid w:val="00AB3F16"/>
    <w:rPr>
      <w:rFonts w:ascii="Times New Roman" w:hAnsi="Times New Roman" w:cs="Times New Roman" w:hint="default"/>
      <w:color w:val="0000FF"/>
      <w:u w:val="single"/>
    </w:rPr>
  </w:style>
  <w:style w:type="character" w:styleId="a4">
    <w:name w:val="FollowedHyperlink"/>
    <w:basedOn w:val="a0"/>
    <w:uiPriority w:val="99"/>
    <w:semiHidden/>
    <w:unhideWhenUsed/>
    <w:rsid w:val="00AB3F16"/>
    <w:rPr>
      <w:color w:val="800080" w:themeColor="followedHyperlink"/>
      <w:u w:val="single"/>
    </w:rPr>
  </w:style>
  <w:style w:type="character" w:styleId="a5">
    <w:name w:val="Strong"/>
    <w:qFormat/>
    <w:rsid w:val="00AB3F16"/>
    <w:rPr>
      <w:rFonts w:ascii="Times New Roman" w:hAnsi="Times New Roman" w:cs="Times New Roman" w:hint="default"/>
      <w:b/>
      <w:bCs/>
    </w:rPr>
  </w:style>
  <w:style w:type="character" w:customStyle="1" w:styleId="a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locked/>
    <w:rsid w:val="00AB3F16"/>
    <w:rPr>
      <w:sz w:val="24"/>
      <w:szCs w:val="24"/>
    </w:rPr>
  </w:style>
  <w:style w:type="paragraph" w:styleId="a7">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nhideWhenUsed/>
    <w:qFormat/>
    <w:rsid w:val="00AB3F16"/>
    <w:pPr>
      <w:ind w:left="720"/>
      <w:contextualSpacing/>
    </w:pPr>
    <w:rPr>
      <w:sz w:val="24"/>
      <w:szCs w:val="24"/>
    </w:rPr>
  </w:style>
  <w:style w:type="character" w:customStyle="1" w:styleId="a8">
    <w:name w:val="Верхний колонтитул Знак"/>
    <w:basedOn w:val="a0"/>
    <w:link w:val="a9"/>
    <w:locked/>
    <w:rsid w:val="00AB3F16"/>
    <w:rPr>
      <w:sz w:val="24"/>
      <w:szCs w:val="24"/>
    </w:rPr>
  </w:style>
  <w:style w:type="character" w:customStyle="1" w:styleId="aa">
    <w:name w:val="Нижний колонтитул Знак"/>
    <w:basedOn w:val="a0"/>
    <w:link w:val="ab"/>
    <w:uiPriority w:val="99"/>
    <w:locked/>
    <w:rsid w:val="00AB3F16"/>
    <w:rPr>
      <w:rFonts w:ascii="Calibri" w:hAnsi="Calibri" w:cs="Calibri"/>
    </w:rPr>
  </w:style>
  <w:style w:type="character" w:customStyle="1" w:styleId="ac">
    <w:name w:val="Основной текст Знак"/>
    <w:basedOn w:val="a0"/>
    <w:link w:val="ad"/>
    <w:semiHidden/>
    <w:locked/>
    <w:rsid w:val="00AB3F16"/>
    <w:rPr>
      <w:rFonts w:ascii="Calibri" w:hAnsi="Calibri" w:cs="Calibri"/>
    </w:rPr>
  </w:style>
  <w:style w:type="character" w:customStyle="1" w:styleId="3">
    <w:name w:val="Основной текст 3 Знак"/>
    <w:basedOn w:val="a0"/>
    <w:link w:val="30"/>
    <w:semiHidden/>
    <w:locked/>
    <w:rsid w:val="00AB3F16"/>
    <w:rPr>
      <w:sz w:val="28"/>
      <w:szCs w:val="28"/>
    </w:rPr>
  </w:style>
  <w:style w:type="character" w:customStyle="1" w:styleId="ae">
    <w:name w:val="Текст выноски Знак"/>
    <w:basedOn w:val="a0"/>
    <w:link w:val="af"/>
    <w:semiHidden/>
    <w:locked/>
    <w:rsid w:val="00AB3F16"/>
    <w:rPr>
      <w:rFonts w:ascii="Segoe UI" w:hAnsi="Segoe UI" w:cs="Segoe UI"/>
      <w:sz w:val="18"/>
      <w:szCs w:val="18"/>
    </w:rPr>
  </w:style>
  <w:style w:type="character" w:customStyle="1" w:styleId="NoSpacingChar">
    <w:name w:val="No Spacing Char"/>
    <w:aliases w:val="основа Char,Без интервала1 Char"/>
    <w:link w:val="12"/>
    <w:locked/>
    <w:rsid w:val="00AB3F16"/>
    <w:rPr>
      <w:rFonts w:ascii="Calibri" w:hAnsi="Calibri" w:cs="Calibri"/>
    </w:rPr>
  </w:style>
  <w:style w:type="paragraph" w:customStyle="1" w:styleId="12">
    <w:name w:val="Без интервала1"/>
    <w:aliases w:val="основа"/>
    <w:link w:val="NoSpacingChar"/>
    <w:rsid w:val="00AB3F16"/>
    <w:pPr>
      <w:spacing w:after="0" w:line="240" w:lineRule="auto"/>
    </w:pPr>
    <w:rPr>
      <w:rFonts w:ascii="Calibri" w:hAnsi="Calibri" w:cs="Calibri"/>
    </w:rPr>
  </w:style>
  <w:style w:type="character" w:customStyle="1" w:styleId="ListParagraphChar">
    <w:name w:val="List Paragraph Char"/>
    <w:link w:val="13"/>
    <w:locked/>
    <w:rsid w:val="00AB3F16"/>
    <w:rPr>
      <w:rFonts w:ascii="Calibri" w:hAnsi="Calibri" w:cs="Calibri"/>
    </w:rPr>
  </w:style>
  <w:style w:type="paragraph" w:customStyle="1" w:styleId="13">
    <w:name w:val="Абзац списка1"/>
    <w:basedOn w:val="a"/>
    <w:link w:val="ListParagraphChar"/>
    <w:rsid w:val="00AB3F16"/>
    <w:pPr>
      <w:ind w:left="720"/>
    </w:pPr>
    <w:rPr>
      <w:rFonts w:ascii="Calibri" w:hAnsi="Calibri" w:cs="Calibri"/>
    </w:rPr>
  </w:style>
  <w:style w:type="paragraph" w:customStyle="1" w:styleId="Default">
    <w:name w:val="Default"/>
    <w:rsid w:val="00AB3F16"/>
    <w:pPr>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af0">
    <w:name w:val="Нормальный (таблица)"/>
    <w:basedOn w:val="a"/>
    <w:next w:val="a"/>
    <w:rsid w:val="00AB3F16"/>
    <w:pPr>
      <w:widowControl w:val="0"/>
      <w:autoSpaceDE w:val="0"/>
      <w:autoSpaceDN w:val="0"/>
      <w:adjustRightInd w:val="0"/>
      <w:spacing w:after="0" w:line="240" w:lineRule="auto"/>
      <w:jc w:val="both"/>
    </w:pPr>
    <w:rPr>
      <w:rFonts w:ascii="Times New Roman CYR" w:eastAsia="Times New Roman" w:hAnsi="Times New Roman CYR" w:cs="Times New Roman"/>
      <w:sz w:val="24"/>
      <w:szCs w:val="24"/>
      <w:lang w:eastAsia="ru-RU"/>
    </w:rPr>
  </w:style>
  <w:style w:type="paragraph" w:customStyle="1" w:styleId="af1">
    <w:name w:val="Прижатый влево"/>
    <w:basedOn w:val="a"/>
    <w:next w:val="a"/>
    <w:rsid w:val="00AB3F16"/>
    <w:pPr>
      <w:widowControl w:val="0"/>
      <w:autoSpaceDE w:val="0"/>
      <w:autoSpaceDN w:val="0"/>
      <w:adjustRightInd w:val="0"/>
      <w:spacing w:after="0" w:line="240" w:lineRule="auto"/>
    </w:pPr>
    <w:rPr>
      <w:rFonts w:ascii="Times New Roman CYR" w:eastAsia="Times New Roman" w:hAnsi="Times New Roman CYR" w:cs="Times New Roman"/>
      <w:sz w:val="24"/>
      <w:szCs w:val="24"/>
      <w:lang w:eastAsia="ru-RU"/>
    </w:rPr>
  </w:style>
  <w:style w:type="paragraph" w:styleId="30">
    <w:name w:val="Body Text 3"/>
    <w:basedOn w:val="a"/>
    <w:link w:val="3"/>
    <w:semiHidden/>
    <w:unhideWhenUsed/>
    <w:rsid w:val="00AB3F16"/>
    <w:pPr>
      <w:spacing w:after="120"/>
    </w:pPr>
    <w:rPr>
      <w:sz w:val="28"/>
      <w:szCs w:val="28"/>
    </w:rPr>
  </w:style>
  <w:style w:type="character" w:customStyle="1" w:styleId="31">
    <w:name w:val="Основной текст 3 Знак1"/>
    <w:basedOn w:val="a0"/>
    <w:semiHidden/>
    <w:rsid w:val="00AB3F16"/>
    <w:rPr>
      <w:sz w:val="16"/>
      <w:szCs w:val="16"/>
    </w:rPr>
  </w:style>
  <w:style w:type="paragraph" w:styleId="ab">
    <w:name w:val="footer"/>
    <w:basedOn w:val="a"/>
    <w:link w:val="aa"/>
    <w:uiPriority w:val="99"/>
    <w:unhideWhenUsed/>
    <w:rsid w:val="00AB3F16"/>
    <w:pPr>
      <w:tabs>
        <w:tab w:val="center" w:pos="4677"/>
        <w:tab w:val="right" w:pos="9355"/>
      </w:tabs>
      <w:spacing w:after="0" w:line="240" w:lineRule="auto"/>
    </w:pPr>
    <w:rPr>
      <w:rFonts w:ascii="Calibri" w:hAnsi="Calibri" w:cs="Calibri"/>
    </w:rPr>
  </w:style>
  <w:style w:type="character" w:customStyle="1" w:styleId="14">
    <w:name w:val="Нижний колонтитул Знак1"/>
    <w:basedOn w:val="a0"/>
    <w:semiHidden/>
    <w:rsid w:val="00AB3F16"/>
  </w:style>
  <w:style w:type="paragraph" w:styleId="ad">
    <w:name w:val="Body Text"/>
    <w:basedOn w:val="a"/>
    <w:link w:val="ac"/>
    <w:semiHidden/>
    <w:unhideWhenUsed/>
    <w:rsid w:val="00AB3F16"/>
    <w:pPr>
      <w:spacing w:after="120"/>
    </w:pPr>
    <w:rPr>
      <w:rFonts w:ascii="Calibri" w:hAnsi="Calibri" w:cs="Calibri"/>
    </w:rPr>
  </w:style>
  <w:style w:type="character" w:customStyle="1" w:styleId="15">
    <w:name w:val="Основной текст Знак1"/>
    <w:basedOn w:val="a0"/>
    <w:semiHidden/>
    <w:rsid w:val="00AB3F16"/>
  </w:style>
  <w:style w:type="paragraph" w:styleId="a9">
    <w:name w:val="header"/>
    <w:basedOn w:val="a"/>
    <w:link w:val="a8"/>
    <w:unhideWhenUsed/>
    <w:rsid w:val="00AB3F16"/>
    <w:pPr>
      <w:tabs>
        <w:tab w:val="center" w:pos="4677"/>
        <w:tab w:val="right" w:pos="9355"/>
      </w:tabs>
      <w:spacing w:after="0" w:line="240" w:lineRule="auto"/>
    </w:pPr>
    <w:rPr>
      <w:sz w:val="24"/>
      <w:szCs w:val="24"/>
    </w:rPr>
  </w:style>
  <w:style w:type="character" w:customStyle="1" w:styleId="16">
    <w:name w:val="Верхний колонтитул Знак1"/>
    <w:basedOn w:val="a0"/>
    <w:semiHidden/>
    <w:rsid w:val="00AB3F16"/>
  </w:style>
  <w:style w:type="character" w:customStyle="1" w:styleId="af2">
    <w:name w:val="Гипертекстовая ссылка"/>
    <w:rsid w:val="00AB3F16"/>
    <w:rPr>
      <w:rFonts w:ascii="Times New Roman" w:hAnsi="Times New Roman" w:cs="Times New Roman" w:hint="default"/>
      <w:color w:val="106BBE"/>
    </w:rPr>
  </w:style>
  <w:style w:type="character" w:customStyle="1" w:styleId="af3">
    <w:name w:val="Цветовое выделение"/>
    <w:rsid w:val="00AB3F16"/>
    <w:rPr>
      <w:b/>
      <w:bCs w:val="0"/>
      <w:color w:val="26282F"/>
    </w:rPr>
  </w:style>
  <w:style w:type="character" w:customStyle="1" w:styleId="af4">
    <w:name w:val="Знак Знак"/>
    <w:rsid w:val="00AB3F16"/>
    <w:rPr>
      <w:sz w:val="28"/>
      <w:szCs w:val="28"/>
    </w:rPr>
  </w:style>
  <w:style w:type="paragraph" w:styleId="af">
    <w:name w:val="Balloon Text"/>
    <w:basedOn w:val="a"/>
    <w:link w:val="ae"/>
    <w:semiHidden/>
    <w:unhideWhenUsed/>
    <w:rsid w:val="00AB3F16"/>
    <w:pPr>
      <w:spacing w:after="0" w:line="240" w:lineRule="auto"/>
    </w:pPr>
    <w:rPr>
      <w:rFonts w:ascii="Segoe UI" w:hAnsi="Segoe UI" w:cs="Segoe UI"/>
      <w:sz w:val="18"/>
      <w:szCs w:val="18"/>
    </w:rPr>
  </w:style>
  <w:style w:type="character" w:customStyle="1" w:styleId="17">
    <w:name w:val="Текст выноски Знак1"/>
    <w:basedOn w:val="a0"/>
    <w:semiHidden/>
    <w:rsid w:val="00AB3F16"/>
    <w:rPr>
      <w:rFonts w:ascii="Tahoma" w:hAnsi="Tahoma" w:cs="Tahoma"/>
      <w:sz w:val="16"/>
      <w:szCs w:val="16"/>
    </w:rPr>
  </w:style>
  <w:style w:type="table" w:styleId="af5">
    <w:name w:val="Table Grid"/>
    <w:basedOn w:val="a1"/>
    <w:rsid w:val="00AB3F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AB3F16"/>
    <w:pPr>
      <w:ind w:left="720"/>
      <w:contextualSpacing/>
    </w:pPr>
  </w:style>
  <w:style w:type="paragraph" w:customStyle="1" w:styleId="p1">
    <w:name w:val="p1"/>
    <w:basedOn w:val="a"/>
    <w:rsid w:val="00AB3F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AB3F16"/>
    <w:pPr>
      <w:spacing w:before="100" w:beforeAutospacing="1" w:after="100" w:afterAutospacing="1" w:line="240" w:lineRule="auto"/>
      <w:outlineLvl w:val="0"/>
    </w:pPr>
    <w:rPr>
      <w:rFonts w:ascii="Calibri" w:eastAsia="Times New Roman" w:hAnsi="Calibri"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3F16"/>
    <w:rPr>
      <w:rFonts w:ascii="Calibri" w:eastAsia="Times New Roman" w:hAnsi="Calibri" w:cs="Times New Roman"/>
      <w:b/>
      <w:bCs/>
      <w:kern w:val="36"/>
      <w:sz w:val="48"/>
      <w:szCs w:val="48"/>
      <w:lang w:eastAsia="ru-RU"/>
    </w:rPr>
  </w:style>
  <w:style w:type="numbering" w:customStyle="1" w:styleId="11">
    <w:name w:val="Нет списка1"/>
    <w:next w:val="a2"/>
    <w:uiPriority w:val="99"/>
    <w:semiHidden/>
    <w:unhideWhenUsed/>
    <w:rsid w:val="00AB3F16"/>
  </w:style>
  <w:style w:type="character" w:styleId="a3">
    <w:name w:val="Hyperlink"/>
    <w:semiHidden/>
    <w:unhideWhenUsed/>
    <w:rsid w:val="00AB3F16"/>
    <w:rPr>
      <w:rFonts w:ascii="Times New Roman" w:hAnsi="Times New Roman" w:cs="Times New Roman" w:hint="default"/>
      <w:color w:val="0000FF"/>
      <w:u w:val="single"/>
    </w:rPr>
  </w:style>
  <w:style w:type="character" w:styleId="a4">
    <w:name w:val="FollowedHyperlink"/>
    <w:basedOn w:val="a0"/>
    <w:uiPriority w:val="99"/>
    <w:semiHidden/>
    <w:unhideWhenUsed/>
    <w:rsid w:val="00AB3F16"/>
    <w:rPr>
      <w:color w:val="800080" w:themeColor="followedHyperlink"/>
      <w:u w:val="single"/>
    </w:rPr>
  </w:style>
  <w:style w:type="character" w:styleId="a5">
    <w:name w:val="Strong"/>
    <w:qFormat/>
    <w:rsid w:val="00AB3F16"/>
    <w:rPr>
      <w:rFonts w:ascii="Times New Roman" w:hAnsi="Times New Roman" w:cs="Times New Roman" w:hint="default"/>
      <w:b/>
      <w:bCs/>
    </w:rPr>
  </w:style>
  <w:style w:type="character" w:customStyle="1" w:styleId="a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locked/>
    <w:rsid w:val="00AB3F16"/>
    <w:rPr>
      <w:sz w:val="24"/>
      <w:szCs w:val="24"/>
    </w:rPr>
  </w:style>
  <w:style w:type="paragraph" w:styleId="a7">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nhideWhenUsed/>
    <w:qFormat/>
    <w:rsid w:val="00AB3F16"/>
    <w:pPr>
      <w:ind w:left="720"/>
      <w:contextualSpacing/>
    </w:pPr>
    <w:rPr>
      <w:sz w:val="24"/>
      <w:szCs w:val="24"/>
    </w:rPr>
  </w:style>
  <w:style w:type="character" w:customStyle="1" w:styleId="a8">
    <w:name w:val="Верхний колонтитул Знак"/>
    <w:basedOn w:val="a0"/>
    <w:link w:val="a9"/>
    <w:locked/>
    <w:rsid w:val="00AB3F16"/>
    <w:rPr>
      <w:sz w:val="24"/>
      <w:szCs w:val="24"/>
    </w:rPr>
  </w:style>
  <w:style w:type="character" w:customStyle="1" w:styleId="aa">
    <w:name w:val="Нижний колонтитул Знак"/>
    <w:basedOn w:val="a0"/>
    <w:link w:val="ab"/>
    <w:uiPriority w:val="99"/>
    <w:locked/>
    <w:rsid w:val="00AB3F16"/>
    <w:rPr>
      <w:rFonts w:ascii="Calibri" w:hAnsi="Calibri" w:cs="Calibri"/>
    </w:rPr>
  </w:style>
  <w:style w:type="character" w:customStyle="1" w:styleId="ac">
    <w:name w:val="Основной текст Знак"/>
    <w:basedOn w:val="a0"/>
    <w:link w:val="ad"/>
    <w:semiHidden/>
    <w:locked/>
    <w:rsid w:val="00AB3F16"/>
    <w:rPr>
      <w:rFonts w:ascii="Calibri" w:hAnsi="Calibri" w:cs="Calibri"/>
    </w:rPr>
  </w:style>
  <w:style w:type="character" w:customStyle="1" w:styleId="3">
    <w:name w:val="Основной текст 3 Знак"/>
    <w:basedOn w:val="a0"/>
    <w:link w:val="30"/>
    <w:semiHidden/>
    <w:locked/>
    <w:rsid w:val="00AB3F16"/>
    <w:rPr>
      <w:sz w:val="28"/>
      <w:szCs w:val="28"/>
    </w:rPr>
  </w:style>
  <w:style w:type="character" w:customStyle="1" w:styleId="ae">
    <w:name w:val="Текст выноски Знак"/>
    <w:basedOn w:val="a0"/>
    <w:link w:val="af"/>
    <w:semiHidden/>
    <w:locked/>
    <w:rsid w:val="00AB3F16"/>
    <w:rPr>
      <w:rFonts w:ascii="Segoe UI" w:hAnsi="Segoe UI" w:cs="Segoe UI"/>
      <w:sz w:val="18"/>
      <w:szCs w:val="18"/>
    </w:rPr>
  </w:style>
  <w:style w:type="character" w:customStyle="1" w:styleId="NoSpacingChar">
    <w:name w:val="No Spacing Char"/>
    <w:aliases w:val="основа Char,Без интервала1 Char"/>
    <w:link w:val="12"/>
    <w:locked/>
    <w:rsid w:val="00AB3F16"/>
    <w:rPr>
      <w:rFonts w:ascii="Calibri" w:hAnsi="Calibri" w:cs="Calibri"/>
    </w:rPr>
  </w:style>
  <w:style w:type="paragraph" w:customStyle="1" w:styleId="12">
    <w:name w:val="Без интервала1"/>
    <w:aliases w:val="основа"/>
    <w:link w:val="NoSpacingChar"/>
    <w:rsid w:val="00AB3F16"/>
    <w:pPr>
      <w:spacing w:after="0" w:line="240" w:lineRule="auto"/>
    </w:pPr>
    <w:rPr>
      <w:rFonts w:ascii="Calibri" w:hAnsi="Calibri" w:cs="Calibri"/>
    </w:rPr>
  </w:style>
  <w:style w:type="character" w:customStyle="1" w:styleId="ListParagraphChar">
    <w:name w:val="List Paragraph Char"/>
    <w:link w:val="13"/>
    <w:locked/>
    <w:rsid w:val="00AB3F16"/>
    <w:rPr>
      <w:rFonts w:ascii="Calibri" w:hAnsi="Calibri" w:cs="Calibri"/>
    </w:rPr>
  </w:style>
  <w:style w:type="paragraph" w:customStyle="1" w:styleId="13">
    <w:name w:val="Абзац списка1"/>
    <w:basedOn w:val="a"/>
    <w:link w:val="ListParagraphChar"/>
    <w:rsid w:val="00AB3F16"/>
    <w:pPr>
      <w:ind w:left="720"/>
    </w:pPr>
    <w:rPr>
      <w:rFonts w:ascii="Calibri" w:hAnsi="Calibri" w:cs="Calibri"/>
    </w:rPr>
  </w:style>
  <w:style w:type="paragraph" w:customStyle="1" w:styleId="Default">
    <w:name w:val="Default"/>
    <w:rsid w:val="00AB3F16"/>
    <w:pPr>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af0">
    <w:name w:val="Нормальный (таблица)"/>
    <w:basedOn w:val="a"/>
    <w:next w:val="a"/>
    <w:rsid w:val="00AB3F16"/>
    <w:pPr>
      <w:widowControl w:val="0"/>
      <w:autoSpaceDE w:val="0"/>
      <w:autoSpaceDN w:val="0"/>
      <w:adjustRightInd w:val="0"/>
      <w:spacing w:after="0" w:line="240" w:lineRule="auto"/>
      <w:jc w:val="both"/>
    </w:pPr>
    <w:rPr>
      <w:rFonts w:ascii="Times New Roman CYR" w:eastAsia="Times New Roman" w:hAnsi="Times New Roman CYR" w:cs="Times New Roman"/>
      <w:sz w:val="24"/>
      <w:szCs w:val="24"/>
      <w:lang w:eastAsia="ru-RU"/>
    </w:rPr>
  </w:style>
  <w:style w:type="paragraph" w:customStyle="1" w:styleId="af1">
    <w:name w:val="Прижатый влево"/>
    <w:basedOn w:val="a"/>
    <w:next w:val="a"/>
    <w:rsid w:val="00AB3F16"/>
    <w:pPr>
      <w:widowControl w:val="0"/>
      <w:autoSpaceDE w:val="0"/>
      <w:autoSpaceDN w:val="0"/>
      <w:adjustRightInd w:val="0"/>
      <w:spacing w:after="0" w:line="240" w:lineRule="auto"/>
    </w:pPr>
    <w:rPr>
      <w:rFonts w:ascii="Times New Roman CYR" w:eastAsia="Times New Roman" w:hAnsi="Times New Roman CYR" w:cs="Times New Roman"/>
      <w:sz w:val="24"/>
      <w:szCs w:val="24"/>
      <w:lang w:eastAsia="ru-RU"/>
    </w:rPr>
  </w:style>
  <w:style w:type="paragraph" w:styleId="30">
    <w:name w:val="Body Text 3"/>
    <w:basedOn w:val="a"/>
    <w:link w:val="3"/>
    <w:semiHidden/>
    <w:unhideWhenUsed/>
    <w:rsid w:val="00AB3F16"/>
    <w:pPr>
      <w:spacing w:after="120"/>
    </w:pPr>
    <w:rPr>
      <w:sz w:val="28"/>
      <w:szCs w:val="28"/>
    </w:rPr>
  </w:style>
  <w:style w:type="character" w:customStyle="1" w:styleId="31">
    <w:name w:val="Основной текст 3 Знак1"/>
    <w:basedOn w:val="a0"/>
    <w:semiHidden/>
    <w:rsid w:val="00AB3F16"/>
    <w:rPr>
      <w:sz w:val="16"/>
      <w:szCs w:val="16"/>
    </w:rPr>
  </w:style>
  <w:style w:type="paragraph" w:styleId="ab">
    <w:name w:val="footer"/>
    <w:basedOn w:val="a"/>
    <w:link w:val="aa"/>
    <w:uiPriority w:val="99"/>
    <w:unhideWhenUsed/>
    <w:rsid w:val="00AB3F16"/>
    <w:pPr>
      <w:tabs>
        <w:tab w:val="center" w:pos="4677"/>
        <w:tab w:val="right" w:pos="9355"/>
      </w:tabs>
      <w:spacing w:after="0" w:line="240" w:lineRule="auto"/>
    </w:pPr>
    <w:rPr>
      <w:rFonts w:ascii="Calibri" w:hAnsi="Calibri" w:cs="Calibri"/>
    </w:rPr>
  </w:style>
  <w:style w:type="character" w:customStyle="1" w:styleId="14">
    <w:name w:val="Нижний колонтитул Знак1"/>
    <w:basedOn w:val="a0"/>
    <w:semiHidden/>
    <w:rsid w:val="00AB3F16"/>
  </w:style>
  <w:style w:type="paragraph" w:styleId="ad">
    <w:name w:val="Body Text"/>
    <w:basedOn w:val="a"/>
    <w:link w:val="ac"/>
    <w:semiHidden/>
    <w:unhideWhenUsed/>
    <w:rsid w:val="00AB3F16"/>
    <w:pPr>
      <w:spacing w:after="120"/>
    </w:pPr>
    <w:rPr>
      <w:rFonts w:ascii="Calibri" w:hAnsi="Calibri" w:cs="Calibri"/>
    </w:rPr>
  </w:style>
  <w:style w:type="character" w:customStyle="1" w:styleId="15">
    <w:name w:val="Основной текст Знак1"/>
    <w:basedOn w:val="a0"/>
    <w:semiHidden/>
    <w:rsid w:val="00AB3F16"/>
  </w:style>
  <w:style w:type="paragraph" w:styleId="a9">
    <w:name w:val="header"/>
    <w:basedOn w:val="a"/>
    <w:link w:val="a8"/>
    <w:unhideWhenUsed/>
    <w:rsid w:val="00AB3F16"/>
    <w:pPr>
      <w:tabs>
        <w:tab w:val="center" w:pos="4677"/>
        <w:tab w:val="right" w:pos="9355"/>
      </w:tabs>
      <w:spacing w:after="0" w:line="240" w:lineRule="auto"/>
    </w:pPr>
    <w:rPr>
      <w:sz w:val="24"/>
      <w:szCs w:val="24"/>
    </w:rPr>
  </w:style>
  <w:style w:type="character" w:customStyle="1" w:styleId="16">
    <w:name w:val="Верхний колонтитул Знак1"/>
    <w:basedOn w:val="a0"/>
    <w:semiHidden/>
    <w:rsid w:val="00AB3F16"/>
  </w:style>
  <w:style w:type="character" w:customStyle="1" w:styleId="af2">
    <w:name w:val="Гипертекстовая ссылка"/>
    <w:rsid w:val="00AB3F16"/>
    <w:rPr>
      <w:rFonts w:ascii="Times New Roman" w:hAnsi="Times New Roman" w:cs="Times New Roman" w:hint="default"/>
      <w:color w:val="106BBE"/>
    </w:rPr>
  </w:style>
  <w:style w:type="character" w:customStyle="1" w:styleId="af3">
    <w:name w:val="Цветовое выделение"/>
    <w:rsid w:val="00AB3F16"/>
    <w:rPr>
      <w:b/>
      <w:bCs w:val="0"/>
      <w:color w:val="26282F"/>
    </w:rPr>
  </w:style>
  <w:style w:type="character" w:customStyle="1" w:styleId="af4">
    <w:name w:val="Знак Знак"/>
    <w:rsid w:val="00AB3F16"/>
    <w:rPr>
      <w:sz w:val="28"/>
      <w:szCs w:val="28"/>
    </w:rPr>
  </w:style>
  <w:style w:type="paragraph" w:styleId="af">
    <w:name w:val="Balloon Text"/>
    <w:basedOn w:val="a"/>
    <w:link w:val="ae"/>
    <w:semiHidden/>
    <w:unhideWhenUsed/>
    <w:rsid w:val="00AB3F16"/>
    <w:pPr>
      <w:spacing w:after="0" w:line="240" w:lineRule="auto"/>
    </w:pPr>
    <w:rPr>
      <w:rFonts w:ascii="Segoe UI" w:hAnsi="Segoe UI" w:cs="Segoe UI"/>
      <w:sz w:val="18"/>
      <w:szCs w:val="18"/>
    </w:rPr>
  </w:style>
  <w:style w:type="character" w:customStyle="1" w:styleId="17">
    <w:name w:val="Текст выноски Знак1"/>
    <w:basedOn w:val="a0"/>
    <w:semiHidden/>
    <w:rsid w:val="00AB3F16"/>
    <w:rPr>
      <w:rFonts w:ascii="Tahoma" w:hAnsi="Tahoma" w:cs="Tahoma"/>
      <w:sz w:val="16"/>
      <w:szCs w:val="16"/>
    </w:rPr>
  </w:style>
  <w:style w:type="table" w:styleId="af5">
    <w:name w:val="Table Grid"/>
    <w:basedOn w:val="a1"/>
    <w:rsid w:val="00AB3F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AB3F16"/>
    <w:pPr>
      <w:ind w:left="720"/>
      <w:contextualSpacing/>
    </w:pPr>
  </w:style>
  <w:style w:type="paragraph" w:customStyle="1" w:styleId="p1">
    <w:name w:val="p1"/>
    <w:basedOn w:val="a"/>
    <w:rsid w:val="00AB3F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ilevskayasosh@mail.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43DB4-8CB8-4E5D-9B53-1DD8B827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6768</Words>
  <Characters>38582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Маланова</dc:creator>
  <cp:lastModifiedBy>Маланова</cp:lastModifiedBy>
  <cp:revision>6</cp:revision>
  <dcterms:created xsi:type="dcterms:W3CDTF">2024-04-18T17:11:00Z</dcterms:created>
  <dcterms:modified xsi:type="dcterms:W3CDTF">2024-05-02T15:03:00Z</dcterms:modified>
</cp:coreProperties>
</file>